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22" w:rsidRDefault="002C2922" w:rsidP="002C2922">
      <w:pPr>
        <w:jc w:val="center"/>
        <w:rPr>
          <w:b/>
          <w:sz w:val="28"/>
          <w:szCs w:val="28"/>
        </w:rPr>
      </w:pPr>
    </w:p>
    <w:p w:rsidR="002C2922" w:rsidRDefault="002C2922" w:rsidP="002C2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2922" w:rsidRDefault="002C2922" w:rsidP="002C2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2C2922" w:rsidRDefault="002C2922" w:rsidP="002C2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2C2922" w:rsidRDefault="002C2922" w:rsidP="002C2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C2922" w:rsidRDefault="002C2922" w:rsidP="002C2922">
      <w:pPr>
        <w:jc w:val="center"/>
        <w:rPr>
          <w:b/>
          <w:sz w:val="32"/>
          <w:szCs w:val="28"/>
        </w:rPr>
      </w:pPr>
    </w:p>
    <w:p w:rsidR="002C2922" w:rsidRDefault="002C2922" w:rsidP="002C292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 О С Т А Н О В Л Е Н И Е</w:t>
      </w:r>
    </w:p>
    <w:p w:rsidR="002C2922" w:rsidRDefault="002C2922" w:rsidP="002C2922">
      <w:pPr>
        <w:jc w:val="center"/>
        <w:rPr>
          <w:b/>
          <w:sz w:val="16"/>
          <w:szCs w:val="28"/>
        </w:rPr>
      </w:pPr>
    </w:p>
    <w:p w:rsidR="002C2922" w:rsidRDefault="002C2922" w:rsidP="002C292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01 апреля 2022г.  № 11-ето </w:t>
      </w:r>
      <w:bookmarkEnd w:id="0"/>
    </w:p>
    <w:p w:rsidR="002C2922" w:rsidRDefault="002C2922" w:rsidP="002C2922">
      <w:pPr>
        <w:jc w:val="center"/>
        <w:rPr>
          <w:b/>
          <w:sz w:val="28"/>
          <w:szCs w:val="28"/>
        </w:rPr>
      </w:pPr>
    </w:p>
    <w:p w:rsidR="002C2922" w:rsidRDefault="002C2922" w:rsidP="002C2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</w:p>
    <w:p w:rsidR="002C2922" w:rsidRDefault="002C2922" w:rsidP="002C2922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 присвоении статуса единой теплоснабжающей организации в отношении систем теплоснабжения, расположенных на территории          с. Новое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Леушино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Тейковского муниципального района </w:t>
      </w: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Руководствуясь </w:t>
      </w:r>
      <w:hyperlink r:id="rId6" w:anchor="7D20K3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anchor="64U0IK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от 27.07.2010 № 190-ФЗ «О теплоснабжении»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anchor="6540IN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Правилами организации теплоснабжения в Российской Федерации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утвержденными </w:t>
      </w:r>
      <w:hyperlink r:id="rId9" w:anchor="7D20K3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постановлением Правительства Российской Федерации от 08.08.2012 № 808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соглашением между администрацией Тейковского муниципального района и администрацией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Новолеушинского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о передаче осуществления полномочий  от 30 декабря 2021 г. № 131-12-21; </w:t>
      </w:r>
      <w:r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color w:val="000000" w:themeColor="text1"/>
          <w:sz w:val="28"/>
          <w:szCs w:val="28"/>
        </w:rPr>
        <w:t>Новолеушинского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b/>
          <w:color w:val="000000" w:themeColor="text1"/>
          <w:sz w:val="28"/>
          <w:szCs w:val="28"/>
        </w:rPr>
        <w:t>ПОСТАНОВЛЯЕТ:</w:t>
      </w:r>
    </w:p>
    <w:p w:rsidR="002C2922" w:rsidRDefault="002C2922" w:rsidP="002C292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Присвоить обществу с ограниченной ответственностью «</w:t>
      </w:r>
      <w:proofErr w:type="spellStart"/>
      <w:r>
        <w:rPr>
          <w:color w:val="000000" w:themeColor="text1"/>
          <w:sz w:val="28"/>
          <w:szCs w:val="28"/>
        </w:rPr>
        <w:t>РусЭнергоИнвест</w:t>
      </w:r>
      <w:proofErr w:type="spellEnd"/>
      <w:r>
        <w:rPr>
          <w:color w:val="000000" w:themeColor="text1"/>
          <w:sz w:val="28"/>
          <w:szCs w:val="28"/>
        </w:rPr>
        <w:t>» (</w:t>
      </w:r>
      <w:r>
        <w:rPr>
          <w:spacing w:val="-6"/>
          <w:sz w:val="28"/>
          <w:szCs w:val="28"/>
        </w:rPr>
        <w:t>ИНН 3711050614 / КПП 371101001</w:t>
      </w:r>
      <w:r>
        <w:rPr>
          <w:bCs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статус единой теплоснабжающей (</w:t>
      </w:r>
      <w:proofErr w:type="spellStart"/>
      <w:r>
        <w:rPr>
          <w:color w:val="000000" w:themeColor="text1"/>
          <w:sz w:val="28"/>
          <w:szCs w:val="28"/>
        </w:rPr>
        <w:t>теплосбытовой</w:t>
      </w:r>
      <w:proofErr w:type="spellEnd"/>
      <w:r>
        <w:rPr>
          <w:color w:val="000000" w:themeColor="text1"/>
          <w:sz w:val="28"/>
          <w:szCs w:val="28"/>
        </w:rPr>
        <w:t xml:space="preserve">) организации для объектов, подключенных к системам централизованного отопления на территории с. Новое </w:t>
      </w:r>
      <w:proofErr w:type="spellStart"/>
      <w:r>
        <w:rPr>
          <w:color w:val="000000" w:themeColor="text1"/>
          <w:sz w:val="28"/>
          <w:szCs w:val="28"/>
        </w:rPr>
        <w:t>Леушино</w:t>
      </w:r>
      <w:proofErr w:type="spellEnd"/>
      <w:r>
        <w:rPr>
          <w:color w:val="000000" w:themeColor="text1"/>
          <w:sz w:val="28"/>
          <w:szCs w:val="28"/>
        </w:rPr>
        <w:t xml:space="preserve"> Тейковского муниципального района Ивановской области;</w:t>
      </w:r>
    </w:p>
    <w:p w:rsidR="002C2922" w:rsidRDefault="002C2922" w:rsidP="002C292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Новолеушинского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Тейковского муниципального района Ивановской области от 14 сентября 2020 г. № 85 «О присвоении статуса единых теплоснабжающих организаций в отношении систем теплоснабжения, расположенных на территории </w:t>
      </w:r>
      <w:proofErr w:type="spellStart"/>
      <w:r>
        <w:rPr>
          <w:color w:val="000000" w:themeColor="text1"/>
          <w:sz w:val="28"/>
          <w:szCs w:val="28"/>
        </w:rPr>
        <w:t>Новолеушинского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поселения» считать утратившим силу в части </w:t>
      </w:r>
      <w:proofErr w:type="spellStart"/>
      <w:r>
        <w:rPr>
          <w:color w:val="000000" w:themeColor="text1"/>
          <w:sz w:val="28"/>
          <w:szCs w:val="28"/>
        </w:rPr>
        <w:t>п.п</w:t>
      </w:r>
      <w:proofErr w:type="spellEnd"/>
      <w:r>
        <w:rPr>
          <w:color w:val="000000" w:themeColor="text1"/>
          <w:sz w:val="28"/>
          <w:szCs w:val="28"/>
        </w:rPr>
        <w:t>. 1, 4.</w:t>
      </w:r>
    </w:p>
    <w:p w:rsidR="002C2922" w:rsidRDefault="002C2922" w:rsidP="002C292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Безверхней</w:t>
      </w:r>
      <w:proofErr w:type="spellEnd"/>
      <w:r>
        <w:rPr>
          <w:sz w:val="28"/>
          <w:szCs w:val="28"/>
        </w:rPr>
        <w:t xml:space="preserve"> Ларисе Евгеньевне в течении 3 рабочих дней,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Тейковского муниципального района Ивановской области;</w:t>
      </w:r>
    </w:p>
    <w:p w:rsidR="002C2922" w:rsidRDefault="002C2922" w:rsidP="002C292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Новолеушинского</w:t>
      </w:r>
      <w:proofErr w:type="spellEnd"/>
      <w:r>
        <w:rPr>
          <w:sz w:val="28"/>
          <w:szCs w:val="28"/>
        </w:rPr>
        <w:t xml:space="preserve"> сельского поселения Орловой В.А., в течении 3 дней, направить теплоснабжающей организации, которой присвоен статус единой теплоснабжающей организации в отношении систем теплоснабжения, расположенных на территории с. Новое </w:t>
      </w:r>
      <w:proofErr w:type="spellStart"/>
      <w:r>
        <w:rPr>
          <w:sz w:val="28"/>
          <w:szCs w:val="28"/>
        </w:rPr>
        <w:t>Леушино</w:t>
      </w:r>
      <w:proofErr w:type="spellEnd"/>
      <w:r>
        <w:rPr>
          <w:sz w:val="28"/>
          <w:szCs w:val="28"/>
        </w:rPr>
        <w:t xml:space="preserve"> Тейковского муниципального района Ивановской области;</w:t>
      </w:r>
    </w:p>
    <w:p w:rsidR="002C2922" w:rsidRDefault="002C2922" w:rsidP="002C292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7"/>
        </w:rPr>
        <w:t>оставляю за собой.</w:t>
      </w:r>
    </w:p>
    <w:p w:rsidR="002C2922" w:rsidRDefault="002C2922" w:rsidP="002C292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после его подписания.</w:t>
      </w:r>
    </w:p>
    <w:p w:rsidR="002C2922" w:rsidRDefault="002C2922" w:rsidP="002C2922">
      <w:pPr>
        <w:pStyle w:val="formattext"/>
        <w:shd w:val="clear" w:color="auto" w:fill="FFFFFF"/>
        <w:spacing w:before="0" w:beforeAutospacing="0" w:after="0" w:afterAutospacing="0"/>
        <w:ind w:left="1357"/>
        <w:jc w:val="both"/>
        <w:textAlignment w:val="baseline"/>
        <w:rPr>
          <w:color w:val="000000" w:themeColor="text1"/>
          <w:sz w:val="28"/>
          <w:szCs w:val="28"/>
        </w:rPr>
      </w:pPr>
    </w:p>
    <w:p w:rsidR="002C2922" w:rsidRDefault="002C2922" w:rsidP="002C2922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Новолеушинского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2C2922" w:rsidRDefault="002C2922" w:rsidP="002C29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Тейковского муниципального района                                  А.Ю. Дурдин</w:t>
      </w:r>
    </w:p>
    <w:p w:rsidR="002C2922" w:rsidRDefault="002C2922" w:rsidP="002C29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C2922" w:rsidRDefault="002C2922" w:rsidP="002C2922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2155B0" w:rsidRDefault="002155B0"/>
    <w:sectPr w:rsidR="0021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6BBF"/>
    <w:multiLevelType w:val="hybridMultilevel"/>
    <w:tmpl w:val="3086F424"/>
    <w:lvl w:ilvl="0" w:tplc="1E227A86">
      <w:start w:val="1"/>
      <w:numFmt w:val="decimal"/>
      <w:lvlText w:val="%1."/>
      <w:lvlJc w:val="left"/>
      <w:pPr>
        <w:ind w:left="1357" w:hanging="64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F2"/>
    <w:rsid w:val="002155B0"/>
    <w:rsid w:val="002C2922"/>
    <w:rsid w:val="006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2922"/>
    <w:pPr>
      <w:ind w:left="720"/>
      <w:contextualSpacing/>
    </w:pPr>
  </w:style>
  <w:style w:type="paragraph" w:customStyle="1" w:styleId="formattext">
    <w:name w:val="formattext"/>
    <w:basedOn w:val="a"/>
    <w:rsid w:val="002C29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2922"/>
    <w:pPr>
      <w:ind w:left="720"/>
      <w:contextualSpacing/>
    </w:pPr>
  </w:style>
  <w:style w:type="paragraph" w:customStyle="1" w:styleId="formattext">
    <w:name w:val="formattext"/>
    <w:basedOn w:val="a"/>
    <w:rsid w:val="002C29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2022-04-15T12:45:00Z</dcterms:created>
  <dcterms:modified xsi:type="dcterms:W3CDTF">2022-04-15T12:45:00Z</dcterms:modified>
</cp:coreProperties>
</file>