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108" w:type="dxa"/>
        <w:tblLook w:val="0000"/>
      </w:tblPr>
      <w:tblGrid>
        <w:gridCol w:w="3000"/>
        <w:gridCol w:w="660"/>
        <w:gridCol w:w="6420"/>
        <w:gridCol w:w="2880"/>
        <w:gridCol w:w="1980"/>
      </w:tblGrid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Приложение 1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b/>
                <w:bCs/>
                <w:i/>
                <w:iCs/>
                <w:sz w:val="22"/>
                <w:szCs w:val="22"/>
              </w:rPr>
              <w:t>от 23.05.2016г.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59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bookmarkEnd w:id="0"/>
            <w:bookmarkEnd w:id="1"/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Приложение 1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17.12.2015г.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32</w:t>
            </w:r>
          </w:p>
        </w:tc>
      </w:tr>
      <w:tr w:rsidR="003903AB" w:rsidRPr="00D71D60" w:rsidTr="005B4F1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14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3903AB" w:rsidRPr="00D71D60" w:rsidTr="005B4F12">
        <w:trPr>
          <w:trHeight w:val="375"/>
        </w:trPr>
        <w:tc>
          <w:tcPr>
            <w:tcW w:w="149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 бюджет Новолеушинского сельского поселения по кодам классификации доходов бюджетов на 2016 год</w:t>
            </w:r>
          </w:p>
        </w:tc>
      </w:tr>
      <w:tr w:rsidR="003903AB" w:rsidRPr="00D71D60" w:rsidTr="005B4F12">
        <w:trPr>
          <w:trHeight w:val="300"/>
        </w:trPr>
        <w:tc>
          <w:tcPr>
            <w:tcW w:w="149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71D60" w:rsidRDefault="003903AB" w:rsidP="005B4F1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75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bookmarkStart w:id="2" w:name="RANGE!A10"/>
            <w:r w:rsidRPr="00D71D60">
              <w:rPr>
                <w:sz w:val="22"/>
                <w:szCs w:val="22"/>
              </w:rPr>
              <w:t>Код бюджетной</w:t>
            </w:r>
            <w:bookmarkEnd w:id="2"/>
          </w:p>
        </w:tc>
        <w:tc>
          <w:tcPr>
            <w:tcW w:w="9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2016 год</w:t>
            </w:r>
          </w:p>
        </w:tc>
      </w:tr>
      <w:tr w:rsidR="003903AB" w:rsidRPr="00D71D60" w:rsidTr="005B4F1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7471,7</w:t>
            </w:r>
          </w:p>
        </w:tc>
      </w:tr>
      <w:tr w:rsidR="003903AB" w:rsidRPr="00D71D60" w:rsidTr="005B4F1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5164,3</w:t>
            </w:r>
          </w:p>
        </w:tc>
      </w:tr>
      <w:tr w:rsidR="003903AB" w:rsidRPr="00D71D60" w:rsidTr="005B4F1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5164,3</w:t>
            </w:r>
          </w:p>
        </w:tc>
      </w:tr>
      <w:tr w:rsidR="003903AB" w:rsidRPr="00D71D60" w:rsidTr="005B4F1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5164,3</w:t>
            </w:r>
          </w:p>
        </w:tc>
      </w:tr>
      <w:tr w:rsidR="003903AB" w:rsidRPr="00D71D60" w:rsidTr="005B4F12">
        <w:trPr>
          <w:trHeight w:val="8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698,1</w:t>
            </w:r>
          </w:p>
        </w:tc>
      </w:tr>
      <w:tr w:rsidR="003903AB" w:rsidRPr="00D71D60" w:rsidTr="005B4F12">
        <w:trPr>
          <w:trHeight w:val="55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000 1 03 02000 01 0000 110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698,1</w:t>
            </w:r>
          </w:p>
        </w:tc>
      </w:tr>
      <w:tr w:rsidR="003903AB" w:rsidRPr="00D71D60" w:rsidTr="005B4F12">
        <w:trPr>
          <w:trHeight w:val="107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 xml:space="preserve">000 1 03 02230 01 0000 110 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247,7</w:t>
            </w:r>
          </w:p>
        </w:tc>
      </w:tr>
      <w:tr w:rsidR="003903AB" w:rsidRPr="00D71D60" w:rsidTr="005B4F12">
        <w:trPr>
          <w:trHeight w:val="10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000 1 03 02240 01 0000 110  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3,7</w:t>
            </w:r>
          </w:p>
        </w:tc>
      </w:tr>
      <w:tr w:rsidR="003903AB" w:rsidRPr="00D71D60" w:rsidTr="005B4F12">
        <w:trPr>
          <w:trHeight w:val="9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540,7</w:t>
            </w:r>
          </w:p>
        </w:tc>
      </w:tr>
      <w:tr w:rsidR="003903AB" w:rsidRPr="00D71D60" w:rsidTr="005B4F12">
        <w:trPr>
          <w:trHeight w:val="88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000 1 03 02260 01 0000 110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-94,0</w:t>
            </w:r>
          </w:p>
        </w:tc>
      </w:tr>
      <w:tr w:rsidR="003903AB" w:rsidRPr="00D71D60" w:rsidTr="005B4F12">
        <w:trPr>
          <w:trHeight w:val="52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000 1 05 00000 00 0000 000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0,3</w:t>
            </w:r>
          </w:p>
        </w:tc>
      </w:tr>
      <w:tr w:rsidR="003903AB" w:rsidRPr="00D71D60" w:rsidTr="005B4F1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000 1 05 03010 01 0000 110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0,3</w:t>
            </w:r>
          </w:p>
        </w:tc>
      </w:tr>
      <w:tr w:rsidR="003903AB" w:rsidRPr="00D71D60" w:rsidTr="005B4F1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1544,0</w:t>
            </w:r>
          </w:p>
        </w:tc>
      </w:tr>
      <w:tr w:rsidR="003903AB" w:rsidRPr="00D71D60" w:rsidTr="005B4F1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44,0</w:t>
            </w:r>
          </w:p>
        </w:tc>
      </w:tr>
      <w:tr w:rsidR="003903AB" w:rsidRPr="00D71D60" w:rsidTr="005B4F1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44,0</w:t>
            </w:r>
          </w:p>
        </w:tc>
      </w:tr>
      <w:tr w:rsidR="003903AB" w:rsidRPr="00D71D60" w:rsidTr="005B4F1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1500,0</w:t>
            </w:r>
          </w:p>
        </w:tc>
      </w:tr>
      <w:tr w:rsidR="003903AB" w:rsidRPr="00D71D60" w:rsidTr="005B4F1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1200,0</w:t>
            </w:r>
          </w:p>
        </w:tc>
      </w:tr>
      <w:tr w:rsidR="003903AB" w:rsidRPr="00D71D60" w:rsidTr="005B4F1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000 1 06 06033 10 0000 110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1200,0</w:t>
            </w:r>
          </w:p>
        </w:tc>
      </w:tr>
      <w:tr w:rsidR="003903AB" w:rsidRPr="00D71D60" w:rsidTr="005B4F1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300,0</w:t>
            </w:r>
          </w:p>
        </w:tc>
      </w:tr>
      <w:tr w:rsidR="003903AB" w:rsidRPr="00D71D60" w:rsidTr="005B4F12">
        <w:trPr>
          <w:trHeight w:val="8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300,0</w:t>
            </w:r>
          </w:p>
        </w:tc>
      </w:tr>
      <w:tr w:rsidR="003903AB" w:rsidRPr="00D71D60" w:rsidTr="005B4F1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>000 1 11 00000 00 0000 000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3903AB" w:rsidRPr="00D71D60" w:rsidTr="005B4F1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3903AB" w:rsidRPr="00D71D60" w:rsidTr="005B4F1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3903AB" w:rsidRPr="00D71D60" w:rsidTr="005B4F1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65,0</w:t>
            </w:r>
          </w:p>
        </w:tc>
      </w:tr>
      <w:tr w:rsidR="003903AB" w:rsidRPr="00D71D60" w:rsidTr="005B4F1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</w:tr>
      <w:tr w:rsidR="003903AB" w:rsidRPr="00D71D60" w:rsidTr="005B4F1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21237,448</w:t>
            </w:r>
          </w:p>
        </w:tc>
      </w:tr>
      <w:tr w:rsidR="003903AB" w:rsidRPr="00D71D60" w:rsidTr="005B4F1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Default="003903AB" w:rsidP="005B4F12">
            <w:pPr>
              <w:jc w:val="center"/>
              <w:rPr>
                <w:sz w:val="22"/>
                <w:szCs w:val="22"/>
              </w:rPr>
            </w:pPr>
            <w:r>
              <w:t>21237,448</w:t>
            </w:r>
          </w:p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81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000 2 02 01000 00 0000 151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БЮДЖЕТАМ СУБЪЕКТОВ РОССИЙСКОЙ ФЕДЕРАЦИИ И МУНИЦИПАЛЬНЫХ</w:t>
            </w:r>
            <w:r>
              <w:rPr>
                <w:sz w:val="22"/>
                <w:szCs w:val="22"/>
              </w:rPr>
              <w:t xml:space="preserve"> ОБРАЗОВАНИЙ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5056,6</w:t>
            </w:r>
          </w:p>
        </w:tc>
      </w:tr>
      <w:tr w:rsidR="003903AB" w:rsidRPr="00D71D60" w:rsidTr="005B4F1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000 2 02 01001 00 0000 151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5056,6</w:t>
            </w:r>
          </w:p>
        </w:tc>
      </w:tr>
      <w:tr w:rsidR="003903AB" w:rsidRPr="00D71D60" w:rsidTr="005B4F12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000 2 02 01001 10 0000 151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5056,6</w:t>
            </w:r>
          </w:p>
        </w:tc>
      </w:tr>
      <w:tr w:rsidR="003903AB" w:rsidRPr="00D71D60" w:rsidTr="005B4F12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>
              <w:t>15868,748</w:t>
            </w:r>
          </w:p>
        </w:tc>
      </w:tr>
      <w:tr w:rsidR="003903AB" w:rsidRPr="00D71D60" w:rsidTr="005B4F12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>
              <w:t>000 2 02 02088 10 0000 151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F3DF1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  <w: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903AB" w:rsidRDefault="003903AB" w:rsidP="005B4F12">
            <w:pPr>
              <w:jc w:val="center"/>
            </w:pPr>
            <w:r>
              <w:t>13207,503</w:t>
            </w:r>
          </w:p>
        </w:tc>
      </w:tr>
      <w:tr w:rsidR="003903AB" w:rsidRPr="00D71D60" w:rsidTr="005B4F12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F3DF1">
              <w:t>000 2 02 02088 10 0002 151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F3DF1"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  <w: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903AB" w:rsidRDefault="003903AB" w:rsidP="005B4F12">
            <w:pPr>
              <w:jc w:val="center"/>
            </w:pPr>
            <w:r>
              <w:t>13207,503</w:t>
            </w:r>
          </w:p>
        </w:tc>
      </w:tr>
      <w:tr w:rsidR="003903AB" w:rsidRPr="00D71D60" w:rsidTr="005B4F12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>
              <w:lastRenderedPageBreak/>
              <w:t>000 2 02 02089 10 0000 151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32091D">
              <w:t>Субсидии бюджетам сельских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  <w:r>
              <w:t xml:space="preserve">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903AB" w:rsidRDefault="003903AB" w:rsidP="005B4F12">
            <w:pPr>
              <w:jc w:val="center"/>
            </w:pPr>
            <w:r>
              <w:t>2608,845</w:t>
            </w:r>
          </w:p>
        </w:tc>
      </w:tr>
      <w:tr w:rsidR="003903AB" w:rsidRPr="00D71D60" w:rsidTr="005B4F12">
        <w:trPr>
          <w:trHeight w:val="6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32091D">
              <w:t>000 2 02 02089 10 0002 151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32091D"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  <w:r>
              <w:t xml:space="preserve">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903AB" w:rsidRDefault="003903AB" w:rsidP="005B4F12">
            <w:pPr>
              <w:jc w:val="center"/>
            </w:pPr>
            <w:r>
              <w:t>2608,845</w:t>
            </w:r>
          </w:p>
        </w:tc>
      </w:tr>
      <w:tr w:rsidR="003903AB" w:rsidRPr="00D71D60" w:rsidTr="005B4F12">
        <w:trPr>
          <w:trHeight w:val="4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000 2 02 02999 00 0000 151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52,4</w:t>
            </w:r>
          </w:p>
        </w:tc>
      </w:tr>
      <w:tr w:rsidR="003903AB" w:rsidRPr="00D71D60" w:rsidTr="005B4F12">
        <w:trPr>
          <w:trHeight w:val="48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000 2 02 02999 10 0000 151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52,4</w:t>
            </w:r>
          </w:p>
        </w:tc>
      </w:tr>
      <w:tr w:rsidR="003903AB" w:rsidRPr="00D71D60" w:rsidTr="005B4F12">
        <w:trPr>
          <w:trHeight w:val="8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000 2 02 02999 10 0000 151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52,4</w:t>
            </w:r>
          </w:p>
        </w:tc>
      </w:tr>
      <w:tr w:rsidR="003903AB" w:rsidRPr="00D71D60" w:rsidTr="005B4F1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000 2 02 03000 00 0000 151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60,6</w:t>
            </w:r>
          </w:p>
        </w:tc>
      </w:tr>
      <w:tr w:rsidR="003903AB" w:rsidRPr="00D71D60" w:rsidTr="005B4F1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000 2 02 03015 00 0000 151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60,6</w:t>
            </w:r>
          </w:p>
        </w:tc>
      </w:tr>
      <w:tr w:rsidR="003903AB" w:rsidRPr="00D71D60" w:rsidTr="005B4F1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000 2 02 03015 10 0000 151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60,6</w:t>
            </w:r>
          </w:p>
        </w:tc>
      </w:tr>
      <w:tr w:rsidR="003903AB" w:rsidRPr="00D71D60" w:rsidTr="005B4F1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000 2 02 04000 00 0000 151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251,5</w:t>
            </w:r>
          </w:p>
        </w:tc>
      </w:tr>
      <w:tr w:rsidR="003903AB" w:rsidRPr="00D71D60" w:rsidTr="005B4F1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000 2 02 04014 00 0000 151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</w:t>
            </w:r>
            <w:r w:rsidRPr="00D71D60">
              <w:rPr>
                <w:sz w:val="22"/>
                <w:szCs w:val="22"/>
              </w:rPr>
              <w:t> </w:t>
            </w:r>
          </w:p>
        </w:tc>
      </w:tr>
      <w:tr w:rsidR="003903AB" w:rsidRPr="00D71D60" w:rsidTr="005B4F1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000 2 02 04014 10 0000 151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</w:t>
            </w:r>
            <w:r w:rsidRPr="00D71D60">
              <w:rPr>
                <w:sz w:val="22"/>
                <w:szCs w:val="22"/>
              </w:rPr>
              <w:t> </w:t>
            </w:r>
          </w:p>
        </w:tc>
      </w:tr>
      <w:tr w:rsidR="003903AB" w:rsidRPr="00D71D60" w:rsidTr="005B4F12">
        <w:trPr>
          <w:trHeight w:val="10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000 2 02 04025 00 0000 151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1,3</w:t>
            </w:r>
          </w:p>
        </w:tc>
      </w:tr>
      <w:tr w:rsidR="003903AB" w:rsidRPr="00D71D60" w:rsidTr="005B4F1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000 2 02 04025 10 0000 151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на комплектование книжных фондов библиотек муниципальных образований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1,3</w:t>
            </w:r>
          </w:p>
        </w:tc>
      </w:tr>
      <w:tr w:rsidR="003903AB" w:rsidRPr="00221458" w:rsidTr="005B4F1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903AB" w:rsidRPr="00D71D60" w:rsidRDefault="003903AB" w:rsidP="005B4F1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9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03AB" w:rsidRPr="00221458" w:rsidRDefault="003903AB" w:rsidP="005B4F1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28709,148</w:t>
            </w:r>
          </w:p>
        </w:tc>
      </w:tr>
    </w:tbl>
    <w:p w:rsidR="003903AB" w:rsidRDefault="003903AB" w:rsidP="003903AB">
      <w:pPr>
        <w:rPr>
          <w:color w:val="000000"/>
          <w:sz w:val="20"/>
          <w:szCs w:val="20"/>
        </w:rPr>
      </w:pPr>
    </w:p>
    <w:tbl>
      <w:tblPr>
        <w:tblW w:w="14940" w:type="dxa"/>
        <w:tblInd w:w="108" w:type="dxa"/>
        <w:tblLook w:val="0000"/>
      </w:tblPr>
      <w:tblGrid>
        <w:gridCol w:w="14940"/>
      </w:tblGrid>
      <w:tr w:rsidR="003903AB" w:rsidRPr="00D71D60" w:rsidTr="005B4F12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3903AB" w:rsidRPr="00D71D60" w:rsidTr="005B4F12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к решению Совета Новолеушинского</w:t>
            </w:r>
          </w:p>
        </w:tc>
      </w:tr>
      <w:tr w:rsidR="003903AB" w:rsidRPr="00D71D60" w:rsidTr="005B4F12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3903AB" w:rsidRPr="00D71D60" w:rsidTr="005B4F12">
        <w:trPr>
          <w:trHeight w:val="300"/>
        </w:trPr>
        <w:tc>
          <w:tcPr>
            <w:tcW w:w="1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23.05.2016г.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59</w:t>
            </w:r>
          </w:p>
        </w:tc>
      </w:tr>
    </w:tbl>
    <w:p w:rsidR="003903AB" w:rsidRDefault="003903AB" w:rsidP="003903AB">
      <w:pPr>
        <w:rPr>
          <w:color w:val="000000"/>
          <w:sz w:val="20"/>
          <w:szCs w:val="20"/>
        </w:rPr>
      </w:pPr>
    </w:p>
    <w:p w:rsidR="003903AB" w:rsidRDefault="003903AB" w:rsidP="003903AB">
      <w:pPr>
        <w:rPr>
          <w:color w:val="000000"/>
          <w:sz w:val="20"/>
          <w:szCs w:val="20"/>
        </w:rPr>
      </w:pPr>
    </w:p>
    <w:tbl>
      <w:tblPr>
        <w:tblW w:w="14940" w:type="dxa"/>
        <w:tblInd w:w="108" w:type="dxa"/>
        <w:tblLook w:val="0000"/>
      </w:tblPr>
      <w:tblGrid>
        <w:gridCol w:w="2880"/>
        <w:gridCol w:w="12060"/>
      </w:tblGrid>
      <w:tr w:rsidR="003903AB" w:rsidRPr="00D71D60" w:rsidTr="005B4F1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Приложение 2</w:t>
            </w:r>
          </w:p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к решению Совета Новолеушинского</w:t>
            </w:r>
          </w:p>
        </w:tc>
      </w:tr>
      <w:tr w:rsidR="003903AB" w:rsidRPr="00D71D60" w:rsidTr="005B4F1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сельского поселения</w:t>
            </w:r>
          </w:p>
        </w:tc>
      </w:tr>
      <w:tr w:rsidR="003903AB" w:rsidRPr="00D71D60" w:rsidTr="005B4F1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17.12.2015г.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</w:t>
            </w:r>
          </w:p>
        </w:tc>
      </w:tr>
      <w:tr w:rsidR="003903AB" w:rsidRPr="00D71D60" w:rsidTr="005B4F1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14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Перечень главных администраторов доходов бюджета Новолеушинского сельского поселения, закрепляемые за ними виды (подвиды) доходов бюджета поселения на 2016 год</w:t>
            </w:r>
          </w:p>
        </w:tc>
      </w:tr>
      <w:tr w:rsidR="003903AB" w:rsidRPr="00D71D60" w:rsidTr="005B4F12">
        <w:trPr>
          <w:trHeight w:val="375"/>
        </w:trPr>
        <w:tc>
          <w:tcPr>
            <w:tcW w:w="1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71D60" w:rsidRDefault="003903AB" w:rsidP="005B4F1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75"/>
        </w:trPr>
        <w:tc>
          <w:tcPr>
            <w:tcW w:w="1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71D60" w:rsidRDefault="003903AB" w:rsidP="005B4F1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75"/>
        </w:trPr>
        <w:tc>
          <w:tcPr>
            <w:tcW w:w="1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71D60" w:rsidRDefault="003903AB" w:rsidP="005B4F1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71D60" w:rsidRDefault="003903AB" w:rsidP="005B4F1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2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3903AB" w:rsidRPr="00D71D60" w:rsidTr="005B4F12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903AB" w:rsidRPr="00D71D60" w:rsidRDefault="003903AB" w:rsidP="005B4F1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Администрация Новолеушинского сельского поселения</w:t>
            </w:r>
          </w:p>
        </w:tc>
      </w:tr>
      <w:tr w:rsidR="003903AB" w:rsidRPr="00D71D60" w:rsidTr="005B4F1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903AB" w:rsidRPr="00D71D60" w:rsidTr="005B4F1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3903AB" w:rsidRPr="00D71D60" w:rsidTr="005B4F1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074 1 14 02053 10 0000 410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E35C2E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903AB" w:rsidRPr="00D71D60" w:rsidTr="005B4F1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903AB" w:rsidRPr="00D71D60" w:rsidTr="005B4F1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074 1 17 01050 10 0000 180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3903AB" w:rsidRPr="00D71D60" w:rsidTr="005B4F1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3903AB" w:rsidRPr="00D71D60" w:rsidTr="005B4F1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074 2 02 01001 10 0000 151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903AB" w:rsidRPr="00D71D60" w:rsidTr="005B4F1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F54126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074 2 02 02088 10 0002 151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F54126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903AB" w:rsidRPr="00D71D60" w:rsidTr="005B4F1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F54126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074 2 02 02089 10 0002 151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F54126">
              <w:rPr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</w:t>
            </w:r>
            <w:r>
              <w:rPr>
                <w:sz w:val="22"/>
                <w:szCs w:val="22"/>
              </w:rPr>
              <w:t>о фонда за счет средств бюджетов</w:t>
            </w:r>
          </w:p>
        </w:tc>
      </w:tr>
      <w:tr w:rsidR="003903AB" w:rsidRPr="00D71D60" w:rsidTr="005B4F12">
        <w:trPr>
          <w:trHeight w:val="86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074 2 02 02088 10 0004 151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  </w:t>
            </w:r>
          </w:p>
        </w:tc>
      </w:tr>
      <w:tr w:rsidR="003903AB" w:rsidRPr="00D71D60" w:rsidTr="005B4F12">
        <w:trPr>
          <w:trHeight w:val="378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074 2 02 02089 10 0004 151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3903AB" w:rsidRPr="00D71D60" w:rsidTr="005B4F1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074 2 02 02999 10 0000 151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3903AB" w:rsidRPr="00D71D60" w:rsidTr="005B4F1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074 2 02 03015 10 0000 151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903AB" w:rsidRPr="00D71D60" w:rsidTr="005B4F1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074 2 02 03024 10 0000 151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3903AB" w:rsidRPr="00D71D60" w:rsidTr="005B4F1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074 2 02 03999 10 0000 151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3903AB" w:rsidRPr="00D71D60" w:rsidTr="005B4F1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074 2 02 04012 10 0000 151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903AB" w:rsidRPr="00D71D60" w:rsidTr="005B4F12">
        <w:trPr>
          <w:trHeight w:val="57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074 2 02 04014 10 0000 151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903AB" w:rsidRPr="00D71D60" w:rsidTr="005B4F12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074 2 02 04025 10 0000 151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3903AB" w:rsidRPr="00D71D60" w:rsidTr="005B4F12">
        <w:trPr>
          <w:trHeight w:val="8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903AB" w:rsidRPr="00D71D60" w:rsidTr="005B4F12">
        <w:trPr>
          <w:trHeight w:val="368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074 2 18 05010 10 0000 151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903AB" w:rsidRPr="00D71D60" w:rsidTr="005B4F1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074 2 19 05000 10 0000 151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903AB" w:rsidRPr="00D71D60" w:rsidTr="005B4F12">
        <w:trPr>
          <w:trHeight w:val="4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Управление Федерального казначейства по Ивановской области</w:t>
            </w:r>
          </w:p>
        </w:tc>
      </w:tr>
      <w:tr w:rsidR="003903AB" w:rsidRPr="00D71D60" w:rsidTr="005B4F12">
        <w:trPr>
          <w:trHeight w:val="71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000 1 03 02230 01 0000 110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3903AB" w:rsidRPr="00D71D60" w:rsidTr="005B4F12">
        <w:trPr>
          <w:trHeight w:val="8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000 1 03 02240 01 0000 110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903AB" w:rsidRPr="00D71D60" w:rsidTr="005B4F12">
        <w:trPr>
          <w:trHeight w:val="70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000 1 03 02250 01 0000 110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903AB" w:rsidRPr="00D71D60" w:rsidTr="005B4F12">
        <w:trPr>
          <w:trHeight w:val="8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000 1 03 02260 01 0000 110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903AB" w:rsidRPr="00D71D60" w:rsidTr="005B4F1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3903AB" w:rsidRPr="00D71D60" w:rsidTr="005B4F1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903AB" w:rsidRPr="00D71D60" w:rsidTr="005B4F12">
        <w:trPr>
          <w:trHeight w:val="1102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903AB" w:rsidRPr="00D71D60" w:rsidTr="005B4F12">
        <w:trPr>
          <w:trHeight w:val="53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182 1 01 02030 01 0000 110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903AB" w:rsidRPr="00D71D60" w:rsidTr="005B4F12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182 1 05 03010 01 0000 110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</w:tr>
      <w:tr w:rsidR="003903AB" w:rsidRPr="00D71D60" w:rsidTr="005B4F12">
        <w:trPr>
          <w:trHeight w:val="69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3903AB" w:rsidRPr="00D71D60" w:rsidTr="005B4F12">
        <w:trPr>
          <w:trHeight w:val="55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903AB" w:rsidRPr="00D71D60" w:rsidTr="005B4F12">
        <w:trPr>
          <w:trHeight w:val="5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3903AB" w:rsidRDefault="003903AB" w:rsidP="003903AB">
      <w:pPr>
        <w:rPr>
          <w:color w:val="000000"/>
          <w:sz w:val="20"/>
          <w:szCs w:val="20"/>
        </w:rPr>
      </w:pPr>
    </w:p>
    <w:p w:rsidR="003903AB" w:rsidRDefault="003903AB" w:rsidP="003903AB">
      <w:pPr>
        <w:rPr>
          <w:color w:val="000000"/>
          <w:sz w:val="20"/>
          <w:szCs w:val="20"/>
        </w:rPr>
      </w:pPr>
    </w:p>
    <w:p w:rsidR="003903AB" w:rsidRDefault="003903AB" w:rsidP="003903AB">
      <w:pPr>
        <w:rPr>
          <w:color w:val="000000"/>
          <w:sz w:val="20"/>
          <w:szCs w:val="20"/>
        </w:rPr>
      </w:pPr>
    </w:p>
    <w:p w:rsidR="003903AB" w:rsidRDefault="003903AB" w:rsidP="003903AB">
      <w:pPr>
        <w:rPr>
          <w:color w:val="000000"/>
          <w:sz w:val="20"/>
          <w:szCs w:val="20"/>
        </w:rPr>
      </w:pPr>
    </w:p>
    <w:p w:rsidR="003903AB" w:rsidRDefault="003903AB" w:rsidP="003903AB">
      <w:pPr>
        <w:rPr>
          <w:color w:val="000000"/>
          <w:sz w:val="20"/>
          <w:szCs w:val="20"/>
        </w:rPr>
      </w:pPr>
    </w:p>
    <w:p w:rsidR="003903AB" w:rsidRDefault="003903AB" w:rsidP="003903AB">
      <w:pPr>
        <w:rPr>
          <w:color w:val="000000"/>
          <w:sz w:val="20"/>
          <w:szCs w:val="20"/>
        </w:rPr>
      </w:pPr>
    </w:p>
    <w:tbl>
      <w:tblPr>
        <w:tblW w:w="15120" w:type="dxa"/>
        <w:tblInd w:w="108" w:type="dxa"/>
        <w:tblLayout w:type="fixed"/>
        <w:tblLook w:val="0000"/>
      </w:tblPr>
      <w:tblGrid>
        <w:gridCol w:w="3600"/>
        <w:gridCol w:w="9000"/>
        <w:gridCol w:w="2520"/>
      </w:tblGrid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Приложение № 3 </w:t>
            </w:r>
          </w:p>
          <w:p w:rsidR="003903AB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 решению Совета Новолеушинского </w:t>
            </w:r>
          </w:p>
          <w:p w:rsidR="003903AB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сельского поселения</w:t>
            </w:r>
          </w:p>
          <w:p w:rsidR="003903AB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23.05.2016г.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59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</w:t>
            </w:r>
          </w:p>
          <w:p w:rsidR="003903AB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Приложение № 3</w:t>
            </w: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 решению Совета Новолеушинского </w:t>
            </w: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сельского поселения</w:t>
            </w: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ind w:left="-228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17.12.2015г.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</w:t>
            </w: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3903AB" w:rsidRPr="00D71D60" w:rsidTr="005B4F12">
        <w:trPr>
          <w:trHeight w:val="300"/>
        </w:trPr>
        <w:tc>
          <w:tcPr>
            <w:tcW w:w="1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Новолеушинского поселения на 2016 год </w:t>
            </w:r>
          </w:p>
        </w:tc>
      </w:tr>
      <w:tr w:rsidR="003903AB" w:rsidRPr="00D71D60" w:rsidTr="005B4F12">
        <w:trPr>
          <w:trHeight w:val="315"/>
        </w:trPr>
        <w:tc>
          <w:tcPr>
            <w:tcW w:w="12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</w:tr>
      <w:tr w:rsidR="003903AB" w:rsidRPr="00D71D60" w:rsidTr="005B4F12">
        <w:trPr>
          <w:trHeight w:val="112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</w:t>
            </w:r>
            <w:r>
              <w:rPr>
                <w:color w:val="000000"/>
                <w:sz w:val="22"/>
                <w:szCs w:val="22"/>
              </w:rPr>
              <w:t xml:space="preserve"> бюджетов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3903AB" w:rsidRPr="00D71D60" w:rsidTr="005B4F12">
        <w:trPr>
          <w:trHeight w:val="58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Pr="00AA40AA" w:rsidRDefault="003903AB" w:rsidP="005B4F1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40AA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1071,205</w:t>
            </w:r>
          </w:p>
        </w:tc>
      </w:tr>
      <w:tr w:rsidR="003903AB" w:rsidRPr="00D71D60" w:rsidTr="005B4F12">
        <w:trPr>
          <w:trHeight w:val="58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Pr="00AA40AA" w:rsidRDefault="003903AB" w:rsidP="005B4F1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40AA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1071,205</w:t>
            </w:r>
          </w:p>
        </w:tc>
      </w:tr>
      <w:tr w:rsidR="003903AB" w:rsidRPr="00D71D60" w:rsidTr="005B4F12">
        <w:trPr>
          <w:trHeight w:val="3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Pr="00AA40AA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AA40AA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-</w:t>
            </w:r>
            <w:r>
              <w:t>28709,148</w:t>
            </w:r>
          </w:p>
        </w:tc>
      </w:tr>
      <w:tr w:rsidR="003903AB" w:rsidRPr="00D71D60" w:rsidTr="005B4F12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Default="003903AB" w:rsidP="005B4F12">
            <w:r w:rsidRPr="00AA40AA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>
              <w:t>-28709,148</w:t>
            </w:r>
          </w:p>
        </w:tc>
      </w:tr>
      <w:tr w:rsidR="003903AB" w:rsidRPr="00D71D60" w:rsidTr="005B4F12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Pr="002F0803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2F0803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-</w:t>
            </w:r>
            <w:r>
              <w:t>28709,148</w:t>
            </w:r>
          </w:p>
        </w:tc>
      </w:tr>
      <w:tr w:rsidR="003903AB" w:rsidRPr="00D71D60" w:rsidTr="005B4F12">
        <w:trPr>
          <w:trHeight w:val="3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Pr="002F0803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2F0803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>
              <w:t>29780,353</w:t>
            </w:r>
          </w:p>
        </w:tc>
      </w:tr>
      <w:tr w:rsidR="003903AB" w:rsidRPr="00D71D60" w:rsidTr="005B4F12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Pr="002F0803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2F0803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>
              <w:t>29780,353</w:t>
            </w:r>
          </w:p>
        </w:tc>
      </w:tr>
      <w:tr w:rsidR="003903AB" w:rsidRPr="00D71D60" w:rsidTr="005B4F12">
        <w:trPr>
          <w:trHeight w:val="615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3AB" w:rsidRDefault="003903AB" w:rsidP="005B4F12">
            <w:r w:rsidRPr="002F0803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03AB" w:rsidRPr="00D71D60" w:rsidRDefault="003903AB" w:rsidP="005B4F12">
            <w:pPr>
              <w:jc w:val="center"/>
              <w:rPr>
                <w:color w:val="000000"/>
                <w:sz w:val="22"/>
                <w:szCs w:val="22"/>
              </w:rPr>
            </w:pPr>
            <w:r>
              <w:t>29780,353</w:t>
            </w:r>
          </w:p>
        </w:tc>
      </w:tr>
    </w:tbl>
    <w:p w:rsidR="003903AB" w:rsidRDefault="003903AB" w:rsidP="003903AB">
      <w:pPr>
        <w:rPr>
          <w:sz w:val="20"/>
          <w:szCs w:val="20"/>
        </w:rPr>
      </w:pPr>
    </w:p>
    <w:tbl>
      <w:tblPr>
        <w:tblW w:w="15120" w:type="dxa"/>
        <w:tblInd w:w="108" w:type="dxa"/>
        <w:tblLayout w:type="fixed"/>
        <w:tblLook w:val="0000"/>
      </w:tblPr>
      <w:tblGrid>
        <w:gridCol w:w="9180"/>
        <w:gridCol w:w="1440"/>
        <w:gridCol w:w="720"/>
        <w:gridCol w:w="1260"/>
        <w:gridCol w:w="1260"/>
        <w:gridCol w:w="1260"/>
      </w:tblGrid>
      <w:tr w:rsidR="003903AB" w:rsidRPr="00D1207A" w:rsidTr="005B4F12">
        <w:trPr>
          <w:trHeight w:val="300"/>
        </w:trPr>
        <w:tc>
          <w:tcPr>
            <w:tcW w:w="151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9123"/>
              <w:tblOverlap w:val="never"/>
              <w:tblW w:w="14940" w:type="dxa"/>
              <w:tblLayout w:type="fixed"/>
              <w:tblLook w:val="0000"/>
            </w:tblPr>
            <w:tblGrid>
              <w:gridCol w:w="976"/>
              <w:gridCol w:w="1256"/>
              <w:gridCol w:w="1056"/>
              <w:gridCol w:w="3640"/>
              <w:gridCol w:w="8012"/>
            </w:tblGrid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ab/>
                  </w: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Приложение № 4 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 решению Совета Новолеушинского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сельского поселения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>от 23.05.2016г.</w:t>
                  </w:r>
                  <w:r w:rsidRPr="00D71D60"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 №</w:t>
                  </w:r>
                  <w:r>
                    <w:rPr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59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ind w:left="2604"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903AB" w:rsidRPr="00D1207A" w:rsidTr="005B4F12">
              <w:trPr>
                <w:trHeight w:val="118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ind w:left="2604"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903AB" w:rsidRPr="00D1207A" w:rsidTr="005B4F12">
              <w:trPr>
                <w:trHeight w:val="353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:rsidR="003903AB" w:rsidRPr="00D1207A" w:rsidRDefault="003903AB" w:rsidP="005B4F12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Приложение № 5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ind w:left="-108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 решению Совета Новолеушинского 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ind w:left="-468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сельского поселения</w:t>
                  </w:r>
                </w:p>
              </w:tc>
            </w:tr>
            <w:tr w:rsidR="003903AB" w:rsidRPr="00D1207A" w:rsidTr="005B4F12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6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ind w:left="-228" w:firstLine="120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1207A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от 17.12.2015г.  № 32</w:t>
                  </w:r>
                </w:p>
              </w:tc>
            </w:tr>
            <w:tr w:rsidR="003903AB" w:rsidRPr="00D1207A" w:rsidTr="005B4F12">
              <w:trPr>
                <w:gridAfter w:val="1"/>
                <w:wAfter w:w="8012" w:type="dxa"/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903AB" w:rsidRPr="00D1207A" w:rsidRDefault="003903AB" w:rsidP="005B4F1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903AB" w:rsidRPr="00D1207A" w:rsidRDefault="003903AB" w:rsidP="005B4F12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целевым статьям (муниципальным программам Новолеушинского сельского поселения и не включенным в муниципальные программы Новолеушинского сельского поселения направлениям деятельности органов местного самоуправления Новолеушинского сельского поселения), группам видов расходов классификации расходов бюджета Новолеушинского сельского поселения на 2016 год</w:t>
            </w:r>
          </w:p>
        </w:tc>
      </w:tr>
      <w:tr w:rsidR="003903AB" w:rsidRPr="00D1207A" w:rsidTr="005B4F12">
        <w:trPr>
          <w:trHeight w:val="300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00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00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675"/>
        </w:trPr>
        <w:tc>
          <w:tcPr>
            <w:tcW w:w="151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15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00"/>
        </w:trPr>
        <w:tc>
          <w:tcPr>
            <w:tcW w:w="91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Вид расхо-дов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Сумма,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3903AB" w:rsidRPr="00D1207A" w:rsidTr="005B4F12">
        <w:trPr>
          <w:trHeight w:val="572"/>
        </w:trPr>
        <w:tc>
          <w:tcPr>
            <w:tcW w:w="91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4749,2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+16687,553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21436,753</w:t>
            </w:r>
          </w:p>
        </w:tc>
      </w:tr>
      <w:tr w:rsidR="003903AB" w:rsidRPr="00D1207A" w:rsidTr="005B4F12">
        <w:trPr>
          <w:trHeight w:val="71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«Обеспечение доступным и комфортным жильем» муниципальной программы Новолеушинского сельского поселения «Развитие жилищно-коммунального хозяйства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2327,7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+16687,553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19015,253</w:t>
            </w:r>
          </w:p>
        </w:tc>
      </w:tr>
      <w:tr w:rsidR="003903AB" w:rsidRPr="00D1207A" w:rsidTr="005B4F12">
        <w:trPr>
          <w:trHeight w:val="57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«Переселение граждан из аварийного жилищного фонда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+16687,553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18683,053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0110195020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+13207,503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13207,503</w:t>
            </w: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4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бюджетов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0110196020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+2608,845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2608,845</w:t>
            </w:r>
          </w:p>
        </w:tc>
      </w:tr>
      <w:tr w:rsidR="003903AB" w:rsidRPr="00D1207A" w:rsidTr="005B4F12">
        <w:trPr>
          <w:trHeight w:val="65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мероприятий по переселению граждан из аварийного жилищного фонда за счет средств бюджета поселения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0110120330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+871,205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2866,705</w:t>
            </w:r>
          </w:p>
        </w:tc>
      </w:tr>
      <w:tr w:rsidR="003903AB" w:rsidRPr="00D1207A" w:rsidTr="005B4F12">
        <w:trPr>
          <w:trHeight w:val="38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Основное мероприятие «Ремонт и содержание муниципального жилищного фонда»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3903AB" w:rsidRPr="00D1207A" w:rsidTr="005B4F12">
        <w:trPr>
          <w:trHeight w:val="7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и содержание муниципального жилищного фонда, находящего в собственности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0110220010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3903AB" w:rsidRPr="00D1207A" w:rsidTr="005B4F12">
        <w:trPr>
          <w:trHeight w:val="48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«Взносы на капитальный ремонт общего имущества многоквартирных жилых домов»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</w:tr>
      <w:tr w:rsidR="003903AB" w:rsidRPr="00D1207A" w:rsidTr="005B4F12">
        <w:trPr>
          <w:trHeight w:val="69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региональному оператору на капитальный ремонт общего имущества многоквартирных жилых домов, расположенных на территории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0110390020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</w:tr>
      <w:tr w:rsidR="003903AB" w:rsidRPr="00D1207A" w:rsidTr="005B4F12">
        <w:trPr>
          <w:trHeight w:val="36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Основное мероприятие «Прочие мероприятия в области жилищного хозяйства»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0110400000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54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0110420020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 коммунальной инфраструктуры»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60</w:t>
            </w:r>
            <w:r w:rsidRPr="00697DD8">
              <w:rPr>
                <w:b/>
                <w:i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60</w:t>
            </w:r>
            <w:r w:rsidRPr="00697DD8">
              <w:rPr>
                <w:b/>
                <w:i/>
                <w:color w:val="000000"/>
                <w:sz w:val="20"/>
                <w:szCs w:val="20"/>
              </w:rPr>
              <w:t>8,2</w:t>
            </w:r>
          </w:p>
        </w:tc>
      </w:tr>
      <w:tr w:rsidR="003903AB" w:rsidRPr="00D1207A" w:rsidTr="005B4F12">
        <w:trPr>
          <w:trHeight w:val="34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«Газификация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3903AB" w:rsidRPr="00D1207A" w:rsidTr="005B4F12">
        <w:trPr>
          <w:trHeight w:val="55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газификации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3903AB" w:rsidRPr="00D1207A" w:rsidTr="005B4F12">
        <w:trPr>
          <w:trHeight w:val="55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газификации населенных пунктов Новолеушинского сельского поселения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«Обеспечение населения Новолеушинского сельского поселения теплоснабжением, водоснабжением и водоотведением»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79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Субсидии организациям жилищно-коммунального хозяйства на обеспечение мероприятий по реконструкции, ремонту и развитию систем теплоснабжения, водоснабжения и водоотведения жилищного фонда Новолеушинского сельского поселения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0120260010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«Прочие мероприятия в области коммунального хозяйства»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</w:tr>
      <w:tr w:rsidR="003903AB" w:rsidRPr="00D1207A" w:rsidTr="005B4F12">
        <w:trPr>
          <w:trHeight w:val="55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коммунального хозяйства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0120320040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</w:tr>
      <w:tr w:rsidR="003903AB" w:rsidRPr="00D1207A" w:rsidTr="005B4F12">
        <w:trPr>
          <w:trHeight w:val="32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«Благоустройство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1813,3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уличного освещения на территории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</w:tr>
      <w:tr w:rsidR="003903AB" w:rsidRPr="00D1207A" w:rsidTr="005B4F12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0130120050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</w:tr>
      <w:tr w:rsidR="003903AB" w:rsidRPr="00D1207A" w:rsidTr="005B4F12">
        <w:trPr>
          <w:trHeight w:val="1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«Озеленение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52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0130220060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2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«Содержание мест захоронения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541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Содержание мест захоронения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0130320070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42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«Создание комфортной среды проживания граждан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</w:tr>
      <w:tr w:rsidR="003903AB" w:rsidRPr="00D1207A" w:rsidTr="005B4F12">
        <w:trPr>
          <w:trHeight w:val="47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0130420080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</w:tr>
      <w:tr w:rsidR="003903AB" w:rsidRPr="00D1207A" w:rsidTr="005B4F12">
        <w:trPr>
          <w:trHeight w:val="36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«Обеспечение безопасности проживания и временного пребывания на территории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0130500000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52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0130520310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«Культура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1400,0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культурно-досуговой деятельности и народного творчества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1400,0</w:t>
            </w:r>
          </w:p>
        </w:tc>
      </w:tr>
      <w:tr w:rsidR="003903AB" w:rsidRPr="00D1207A" w:rsidTr="005B4F12">
        <w:trPr>
          <w:trHeight w:val="21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«Развитие культуры»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1398,7</w:t>
            </w:r>
          </w:p>
        </w:tc>
      </w:tr>
      <w:tr w:rsidR="003903AB" w:rsidRPr="00D1207A" w:rsidTr="005B4F12">
        <w:trPr>
          <w:trHeight w:val="87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</w:tr>
      <w:tr w:rsidR="003903AB" w:rsidRPr="00D1207A" w:rsidTr="005B4F12">
        <w:trPr>
          <w:trHeight w:val="58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48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0210180340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</w:tr>
      <w:tr w:rsidR="003903AB" w:rsidRPr="00D1207A" w:rsidTr="005B4F12">
        <w:trPr>
          <w:trHeight w:val="52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02101S0340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3B19E8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</w:tr>
      <w:tr w:rsidR="003903AB" w:rsidRPr="00D1207A" w:rsidTr="005B4F12">
        <w:trPr>
          <w:trHeight w:val="21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«Развитие библиотечного дела»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3903AB" w:rsidRPr="00D1207A" w:rsidTr="005B4F12">
        <w:trPr>
          <w:trHeight w:val="71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0210200020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53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0210251440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3903AB" w:rsidRPr="00D1207A" w:rsidTr="005B4F12">
        <w:trPr>
          <w:trHeight w:val="51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Муниципальная программа Новолеушинского сельского поселения «Обеспечение безопасности граждан в 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</w:tr>
      <w:tr w:rsidR="003903AB" w:rsidRPr="00D1207A" w:rsidTr="005B4F12">
        <w:trPr>
          <w:trHeight w:val="40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«Защита населения и территорий от чрезвычайных ситуаций, обеспечение пожарной безопасности и безопасности на водных объектах»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330,0</w:t>
            </w:r>
          </w:p>
        </w:tc>
      </w:tr>
      <w:tr w:rsidR="003903AB" w:rsidRPr="00D1207A" w:rsidTr="005B4F12">
        <w:trPr>
          <w:trHeight w:val="27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пожарной безопасности и безопасности на водных объектах»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пожарной безопасности и безопасности на водных объектах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0310220100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</w:tr>
      <w:tr w:rsidR="003903AB" w:rsidRPr="00D1207A" w:rsidTr="005B4F12">
        <w:trPr>
          <w:trHeight w:val="32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«Обеспечение безопасности граждан»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36,0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Предупреждение и ликвидация последствий террористических акций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0310320110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</w:tr>
      <w:tr w:rsidR="003903AB" w:rsidRPr="00D1207A" w:rsidTr="005B4F12">
        <w:trPr>
          <w:trHeight w:val="44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Резервный фонд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0310120120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3903AB" w:rsidRPr="00D1207A" w:rsidTr="005B4F12">
        <w:trPr>
          <w:trHeight w:val="44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</w:t>
            </w:r>
            <w:r>
              <w:rPr>
                <w:color w:val="000000"/>
                <w:sz w:val="20"/>
                <w:szCs w:val="20"/>
              </w:rPr>
              <w:t>Предупреждение</w:t>
            </w:r>
            <w:r w:rsidRPr="00D1207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и ликвидация последствий </w:t>
            </w:r>
            <w:r w:rsidRPr="00D1207A">
              <w:rPr>
                <w:color w:val="000000"/>
                <w:sz w:val="20"/>
                <w:szCs w:val="20"/>
              </w:rPr>
              <w:t>чрезвычайных ситуаций»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3903AB" w:rsidRPr="00D1207A" w:rsidTr="005B4F12">
        <w:trPr>
          <w:trHeight w:val="44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Предупреждение и ликвидация последствий </w:t>
            </w:r>
            <w:r w:rsidRPr="00D1207A">
              <w:rPr>
                <w:color w:val="000000"/>
                <w:sz w:val="20"/>
                <w:szCs w:val="20"/>
              </w:rPr>
              <w:t>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0310420340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3903AB" w:rsidRPr="00D1207A" w:rsidTr="005B4F12">
        <w:trPr>
          <w:trHeight w:val="55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«Содержание и ремонт улично-дорожной сети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023E66" w:rsidRDefault="003903AB" w:rsidP="005B4F12">
            <w:pPr>
              <w:jc w:val="center"/>
              <w:rPr>
                <w:b/>
                <w:bCs/>
                <w:sz w:val="20"/>
                <w:szCs w:val="20"/>
                <w:highlight w:val="red"/>
              </w:rPr>
            </w:pPr>
            <w:r w:rsidRPr="00023E66">
              <w:rPr>
                <w:b/>
                <w:bCs/>
                <w:sz w:val="20"/>
                <w:szCs w:val="20"/>
              </w:rPr>
              <w:t>+200,00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1380,2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«Содержание и ремонт автомобильных дорог общего пользования местного значения и улиц в жилых застройках населенных пунктов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+200,00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1380,2</w:t>
            </w:r>
          </w:p>
        </w:tc>
      </w:tr>
      <w:tr w:rsidR="003903AB" w:rsidRPr="00D1207A" w:rsidTr="005B4F12">
        <w:trPr>
          <w:trHeight w:val="32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«Ремонт автомобильных дорог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3903AB" w:rsidRPr="00D1207A" w:rsidTr="005B4F12">
        <w:trPr>
          <w:trHeight w:val="55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0410120130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697DD8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+100,0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3903AB" w:rsidRPr="00D1207A" w:rsidTr="005B4F12">
        <w:trPr>
          <w:trHeight w:val="70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и капитальному ремонту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0410108020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30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«Содержание автомобильных дорог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880,2</w:t>
            </w:r>
          </w:p>
        </w:tc>
      </w:tr>
      <w:tr w:rsidR="003903AB" w:rsidRPr="00D1207A" w:rsidTr="005B4F12">
        <w:trPr>
          <w:trHeight w:val="70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0410220140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+100,0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630,0</w:t>
            </w:r>
          </w:p>
        </w:tc>
      </w:tr>
      <w:tr w:rsidR="003903AB" w:rsidRPr="00D1207A" w:rsidTr="005B4F12">
        <w:trPr>
          <w:trHeight w:val="67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0410280010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67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0410208010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</w:tr>
      <w:tr w:rsidR="003903AB" w:rsidRPr="00D1207A" w:rsidTr="005B4F12">
        <w:trPr>
          <w:trHeight w:val="27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Основное мероприятие «Ремонт дворовых территорий многоквартирных домов»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0410300000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</w:tr>
      <w:tr w:rsidR="003903AB" w:rsidRPr="00D1207A" w:rsidTr="005B4F12">
        <w:trPr>
          <w:trHeight w:val="91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дворовых территорий многоквартирных домов, проездов к дворовым территориям многоквартирных домов населенных пунктов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0410320150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</w:tr>
      <w:tr w:rsidR="003903AB" w:rsidRPr="00D1207A" w:rsidTr="005B4F12">
        <w:trPr>
          <w:trHeight w:val="50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«Энергосбережение и повышение энергетической эффективности 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«Энергосбережение и повышение энергетической эффективности в сфере электроснабжения муниципальных объектов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70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0510120160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«Развитие муниципальной службы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712,1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712,1</w:t>
            </w:r>
          </w:p>
        </w:tc>
      </w:tr>
      <w:tr w:rsidR="003903AB" w:rsidRPr="00D1207A" w:rsidTr="005B4F12">
        <w:trPr>
          <w:trHeight w:val="39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«Укрепление кадрового потенциала муниципальной службы Новолеушинского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42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«Подготовка кадров для муниципальной службы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0610120170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37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«Информационно-коммуникационные технологии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386,0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386,0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«Текущее обслуживание информационной и телекоммуникационной инфраструктуры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386,0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386,0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</w:tr>
      <w:tr w:rsidR="003903AB" w:rsidRPr="00D1207A" w:rsidTr="005B4F12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35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77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52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3903AB" w:rsidRPr="00D1207A" w:rsidTr="005B4F12">
        <w:trPr>
          <w:trHeight w:val="528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«Организация дополнительного пенсионного обеспечения муниципальных служащих Новолеушинского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316,1</w:t>
            </w:r>
          </w:p>
        </w:tc>
      </w:tr>
      <w:tr w:rsidR="003903AB" w:rsidRPr="00D1207A" w:rsidTr="005B4F12">
        <w:trPr>
          <w:trHeight w:val="53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0630170020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53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0630107020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316,1</w:t>
            </w:r>
          </w:p>
        </w:tc>
      </w:tr>
      <w:tr w:rsidR="003903AB" w:rsidRPr="00D1207A" w:rsidTr="005B4F12">
        <w:trPr>
          <w:trHeight w:val="476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Новолеушинского сельского поселения «Развитие физической культуры и спорта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3903AB" w:rsidRPr="00D1207A" w:rsidTr="005B4F12">
        <w:trPr>
          <w:trHeight w:val="244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«Физическая культура и массовый спорт в Новолеушинском сельском поселении»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40,0</w:t>
            </w:r>
          </w:p>
        </w:tc>
      </w:tr>
      <w:tr w:rsidR="003903AB" w:rsidRPr="00D1207A" w:rsidTr="005B4F12">
        <w:trPr>
          <w:trHeight w:val="552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0710120240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3903AB" w:rsidRPr="00D1207A" w:rsidTr="005B4F12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sz w:val="20"/>
                <w:szCs w:val="20"/>
              </w:rPr>
            </w:pPr>
            <w:r w:rsidRPr="00D1207A">
              <w:rPr>
                <w:b/>
                <w:sz w:val="20"/>
                <w:szCs w:val="20"/>
              </w:rPr>
              <w:t>Муниципальная программа Новолеушинского сельского поселения «Поддержка малого и среднего предпринимательства в Новолеушинском сельском поселении на 2015-2017 годы»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2,0</w:t>
            </w:r>
          </w:p>
        </w:tc>
      </w:tr>
      <w:tr w:rsidR="003903AB" w:rsidRPr="00D1207A" w:rsidTr="005B4F12">
        <w:trPr>
          <w:trHeight w:val="529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sz w:val="20"/>
                <w:szCs w:val="20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D1207A">
              <w:rPr>
                <w:b/>
                <w:i/>
                <w:color w:val="000000"/>
                <w:sz w:val="20"/>
                <w:szCs w:val="20"/>
              </w:rPr>
              <w:t>2,0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D1207A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0810160040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 администрации Новолеушинского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4370,7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207A">
              <w:rPr>
                <w:b/>
                <w:color w:val="000000"/>
                <w:sz w:val="20"/>
                <w:szCs w:val="20"/>
              </w:rPr>
              <w:t>4370,7</w:t>
            </w:r>
          </w:p>
        </w:tc>
      </w:tr>
      <w:tr w:rsidR="003903AB" w:rsidRPr="00D1207A" w:rsidTr="005B4F12">
        <w:trPr>
          <w:trHeight w:val="257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207A">
              <w:rPr>
                <w:bCs/>
                <w:color w:val="000000"/>
                <w:sz w:val="20"/>
                <w:szCs w:val="20"/>
              </w:rPr>
              <w:t>4370,7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207A">
              <w:rPr>
                <w:bCs/>
                <w:color w:val="000000"/>
                <w:sz w:val="20"/>
                <w:szCs w:val="20"/>
              </w:rPr>
              <w:t>4370,7</w:t>
            </w:r>
          </w:p>
        </w:tc>
      </w:tr>
      <w:tr w:rsidR="003903AB" w:rsidRPr="00D1207A" w:rsidTr="005B4F12">
        <w:trPr>
          <w:trHeight w:val="345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</w:tr>
      <w:tr w:rsidR="003903AB" w:rsidRPr="00D1207A" w:rsidTr="005B4F12">
        <w:trPr>
          <w:trHeight w:val="57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</w:tr>
      <w:tr w:rsidR="003903AB" w:rsidRPr="00D1207A" w:rsidTr="005B4F12">
        <w:trPr>
          <w:trHeight w:val="30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</w:tr>
      <w:tr w:rsidR="003903AB" w:rsidRPr="00D1207A" w:rsidTr="005B4F12">
        <w:trPr>
          <w:trHeight w:val="313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434778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 xml:space="preserve"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</w:t>
            </w:r>
            <w:r w:rsidRPr="00D1207A">
              <w:rPr>
                <w:color w:val="000000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4090020270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4090020320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1207A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1207A">
              <w:rPr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0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(Иные бюджетные ассигнования)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4,4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>4,4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4100000000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</w:tr>
      <w:tr w:rsidR="003903AB" w:rsidRPr="00D1207A" w:rsidTr="005B4F12">
        <w:trPr>
          <w:trHeight w:val="350"/>
        </w:trPr>
        <w:tc>
          <w:tcPr>
            <w:tcW w:w="91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12892,8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+16887,553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29780,353</w:t>
            </w:r>
          </w:p>
        </w:tc>
      </w:tr>
    </w:tbl>
    <w:p w:rsidR="003903AB" w:rsidRPr="00D1207A" w:rsidRDefault="003903AB" w:rsidP="003903AB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3903AB" w:rsidRPr="00D1207A" w:rsidRDefault="003903AB" w:rsidP="003903AB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3903AB" w:rsidRPr="00D1207A" w:rsidRDefault="003903AB" w:rsidP="003903AB">
      <w:pPr>
        <w:tabs>
          <w:tab w:val="left" w:pos="14040"/>
        </w:tabs>
        <w:ind w:left="360" w:right="-2"/>
        <w:rPr>
          <w:sz w:val="20"/>
          <w:szCs w:val="20"/>
        </w:rPr>
      </w:pPr>
    </w:p>
    <w:tbl>
      <w:tblPr>
        <w:tblW w:w="15490" w:type="dxa"/>
        <w:tblInd w:w="98" w:type="dxa"/>
        <w:tblLayout w:type="fixed"/>
        <w:tblLook w:val="0000"/>
      </w:tblPr>
      <w:tblGrid>
        <w:gridCol w:w="10"/>
        <w:gridCol w:w="820"/>
        <w:gridCol w:w="1180"/>
        <w:gridCol w:w="1120"/>
        <w:gridCol w:w="4080"/>
        <w:gridCol w:w="960"/>
        <w:gridCol w:w="660"/>
        <w:gridCol w:w="720"/>
        <w:gridCol w:w="1260"/>
        <w:gridCol w:w="900"/>
        <w:gridCol w:w="1260"/>
        <w:gridCol w:w="1260"/>
        <w:gridCol w:w="1260"/>
      </w:tblGrid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к решению Совета Новолеушинского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от 23.05.2016г.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59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ind w:left="8832"/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ind w:left="8832"/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6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к решению Совета Новолеушинского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03AB" w:rsidRPr="00D1207A" w:rsidRDefault="003903AB" w:rsidP="005B4F12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от 17.12.2015г.  № 32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15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 xml:space="preserve">Ведомственная структура расходов бюджета </w:t>
            </w:r>
          </w:p>
        </w:tc>
      </w:tr>
      <w:tr w:rsidR="003903AB" w:rsidRPr="00D1207A" w:rsidTr="005B4F12">
        <w:trPr>
          <w:gridBefore w:val="1"/>
          <w:wBefore w:w="10" w:type="dxa"/>
          <w:trHeight w:val="300"/>
        </w:trPr>
        <w:tc>
          <w:tcPr>
            <w:tcW w:w="15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Новолеушинского сельского поселения на 2016 год</w:t>
            </w:r>
          </w:p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1418"/>
        </w:trPr>
        <w:tc>
          <w:tcPr>
            <w:tcW w:w="72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Код глав-ного распо-ряди-теля</w:t>
            </w:r>
          </w:p>
        </w:tc>
        <w:tc>
          <w:tcPr>
            <w:tcW w:w="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Раз-дел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Под-раз-дел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Вид рас-ходов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Утверждено с учетом изменений</w:t>
            </w:r>
          </w:p>
        </w:tc>
      </w:tr>
      <w:tr w:rsidR="003903AB" w:rsidRPr="00D1207A" w:rsidTr="005B4F12">
        <w:trPr>
          <w:trHeight w:val="30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Администрация Новолеушинского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+16887,553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29780,353</w:t>
            </w:r>
          </w:p>
        </w:tc>
      </w:tr>
      <w:tr w:rsidR="003903AB" w:rsidRPr="00D1207A" w:rsidTr="005B4F12">
        <w:trPr>
          <w:trHeight w:val="88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jc w:val="both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деятельности главы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790,0</w:t>
            </w:r>
          </w:p>
        </w:tc>
      </w:tr>
      <w:tr w:rsidR="003903AB" w:rsidRPr="00D1207A" w:rsidTr="005B4F12">
        <w:trPr>
          <w:trHeight w:val="35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251</w:t>
            </w: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,8</w:t>
            </w:r>
          </w:p>
        </w:tc>
      </w:tr>
      <w:tr w:rsidR="003903AB" w:rsidRPr="00D1207A" w:rsidTr="005B4F12">
        <w:trPr>
          <w:trHeight w:val="81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</w:t>
            </w:r>
            <w:r w:rsidRPr="00D1207A">
              <w:rPr>
                <w:color w:val="000000"/>
                <w:sz w:val="20"/>
                <w:szCs w:val="20"/>
              </w:rPr>
              <w:t>,0</w:t>
            </w:r>
          </w:p>
        </w:tc>
      </w:tr>
      <w:tr w:rsidR="003903AB" w:rsidRPr="00D1207A" w:rsidTr="005B4F12">
        <w:trPr>
          <w:trHeight w:val="53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функций администрации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4090000040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42,5</w:t>
            </w:r>
          </w:p>
        </w:tc>
      </w:tr>
      <w:tr w:rsidR="003903AB" w:rsidRPr="00D1207A" w:rsidTr="005B4F12">
        <w:trPr>
          <w:trHeight w:val="70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Резервный фонд администрации Новолеушинского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0310320120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3903AB" w:rsidRPr="00D1207A" w:rsidTr="005B4F12">
        <w:trPr>
          <w:trHeight w:val="75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71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69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48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в ассоциацию «Совет муниципальных образований  Ивановской области»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4090090010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4,4</w:t>
            </w:r>
          </w:p>
        </w:tc>
      </w:tr>
      <w:tr w:rsidR="003903AB" w:rsidRPr="00D1207A" w:rsidTr="005B4F12">
        <w:trPr>
          <w:trHeight w:val="79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326,0</w:t>
            </w:r>
          </w:p>
        </w:tc>
      </w:tr>
      <w:tr w:rsidR="003903AB" w:rsidRPr="00D1207A" w:rsidTr="005B4F12">
        <w:trPr>
          <w:trHeight w:val="71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47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76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Оснащение лицензионным программным обеспечением органов местного самоуправления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71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0620120230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3903AB" w:rsidRPr="00D1207A" w:rsidTr="005B4F12">
        <w:trPr>
          <w:trHeight w:val="71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125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60,6</w:t>
            </w:r>
          </w:p>
        </w:tc>
      </w:tr>
      <w:tr w:rsidR="003903AB" w:rsidRPr="00D1207A" w:rsidTr="005B4F12">
        <w:trPr>
          <w:trHeight w:val="70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4190051180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74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пожарной безопасности и безопасности на водных объектах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0310220100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210,0</w:t>
            </w:r>
          </w:p>
        </w:tc>
      </w:tr>
      <w:tr w:rsidR="003903AB" w:rsidRPr="00D1207A" w:rsidTr="005B4F12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Предупреждение и ликвидация последствий террористических акций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0310320110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21,0</w:t>
            </w:r>
          </w:p>
        </w:tc>
      </w:tr>
      <w:tr w:rsidR="003903AB" w:rsidRPr="00D1207A" w:rsidTr="005B4F12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</w:t>
            </w:r>
            <w:r w:rsidRPr="00D1207A">
              <w:rPr>
                <w:color w:val="000000"/>
                <w:sz w:val="20"/>
                <w:szCs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0310420340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</w:tr>
      <w:tr w:rsidR="003903AB" w:rsidRPr="00D1207A" w:rsidTr="005B4F12">
        <w:trPr>
          <w:trHeight w:val="9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0410120130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3903AB" w:rsidRPr="00D1207A" w:rsidTr="005B4F12">
        <w:trPr>
          <w:trHeight w:val="86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и капитальному ремонту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041018020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90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0410220140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3</w:t>
            </w: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630,0</w:t>
            </w:r>
          </w:p>
        </w:tc>
      </w:tr>
      <w:tr w:rsidR="003903AB" w:rsidRPr="00D1207A" w:rsidTr="005B4F12">
        <w:trPr>
          <w:trHeight w:val="68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0410280010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70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Осуществление переданных полномочий муниципального района по текущему содержанию сети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0410208010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250,2</w:t>
            </w:r>
          </w:p>
        </w:tc>
      </w:tr>
      <w:tr w:rsidR="003903AB" w:rsidRPr="00D1207A" w:rsidTr="005B4F12">
        <w:trPr>
          <w:trHeight w:val="90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дворовых территорий многоквартирных домов, проездов к дворовым территориям многоквартирных домов населенных пунктов Новолеушинского сельского поселения, в т.ч. за счет средств дорожного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0410320150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D1207A">
              <w:rPr>
                <w:color w:val="000000"/>
                <w:sz w:val="20"/>
                <w:szCs w:val="20"/>
              </w:rPr>
              <w:t>00,0</w:t>
            </w:r>
          </w:p>
        </w:tc>
      </w:tr>
      <w:tr w:rsidR="003903AB" w:rsidRPr="00D1207A" w:rsidTr="005B4F12">
        <w:trPr>
          <w:trHeight w:val="482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4090020280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248,0</w:t>
            </w:r>
          </w:p>
        </w:tc>
      </w:tr>
      <w:tr w:rsidR="003903AB" w:rsidRPr="00D1207A" w:rsidTr="005B4F12">
        <w:trPr>
          <w:trHeight w:val="71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sz w:val="20"/>
                <w:szCs w:val="20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</w:t>
            </w:r>
            <w:r w:rsidRPr="00D1207A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0810160040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3903AB" w:rsidRPr="00D1207A" w:rsidTr="005B4F12">
        <w:trPr>
          <w:trHeight w:val="107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0110195020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+13207,503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+13207,503</w:t>
            </w:r>
          </w:p>
        </w:tc>
      </w:tr>
      <w:tr w:rsidR="003903AB" w:rsidRPr="00D1207A" w:rsidTr="005B4F12">
        <w:trPr>
          <w:trHeight w:val="57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0110196020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+2608,845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+2608,845</w:t>
            </w: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мероприятий по переселению граждан из аварийного жилищного фонда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0110120330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+871,205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2866,705</w:t>
            </w:r>
          </w:p>
        </w:tc>
      </w:tr>
      <w:tr w:rsidR="003903AB" w:rsidRPr="00D1207A" w:rsidTr="005B4F12">
        <w:trPr>
          <w:trHeight w:val="59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Ремонт и содержание муниципального жилищного фонда, находящего в собственности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0110220010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3903AB" w:rsidRPr="00D1207A" w:rsidTr="005B4F12">
        <w:trPr>
          <w:trHeight w:val="92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Взносы региональному оператору на капитальный ремонт общего имущества многоквартирных жилых домов, расположенных на территории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0110390020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252,2</w:t>
            </w:r>
          </w:p>
        </w:tc>
      </w:tr>
      <w:tr w:rsidR="003903AB" w:rsidRPr="00D1207A" w:rsidTr="005B4F12">
        <w:trPr>
          <w:trHeight w:val="70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жилищного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0110420020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72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Обеспечение мероприятий по газификации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D1207A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3903AB" w:rsidRPr="00D1207A" w:rsidTr="005B4F12">
        <w:trPr>
          <w:trHeight w:val="72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газификации населенных пунктов Новолеушинского сельского поселения (Капитальные вложения в объекты государственной  (муниципальной) собственности)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0120120030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35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Субсидии организациям жилищно-коммунального хозяйства на обеспечение мероприятий по реконструкции, ремонту и развитию систем теплоснабжения, водоснабжения и водоотведения жилищного фонда Новолеушинского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0120260010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76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коммунального хозяйства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0120320040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305,0</w:t>
            </w:r>
          </w:p>
        </w:tc>
      </w:tr>
      <w:tr w:rsidR="003903AB" w:rsidRPr="00D1207A" w:rsidTr="005B4F12">
        <w:trPr>
          <w:trHeight w:val="528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0130120050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1060,0</w:t>
            </w:r>
          </w:p>
        </w:tc>
      </w:tr>
      <w:tr w:rsidR="003903AB" w:rsidRPr="00D1207A" w:rsidTr="005B4F12">
        <w:trPr>
          <w:trHeight w:val="73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Озеленение населенных пунктов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0130220060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711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Содержание мест захоронения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0130320070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903AB" w:rsidRPr="00D1207A" w:rsidTr="005B4F12">
        <w:trPr>
          <w:trHeight w:val="53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0130420080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553,3</w:t>
            </w:r>
          </w:p>
        </w:tc>
      </w:tr>
      <w:tr w:rsidR="003903AB" w:rsidRPr="00D1207A" w:rsidTr="005B4F12">
        <w:trPr>
          <w:trHeight w:val="68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0130520310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70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энергосбережения в системе уличного освещения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0510120160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3903AB" w:rsidRPr="00D1207A" w:rsidTr="005B4F12">
        <w:trPr>
          <w:trHeight w:val="94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 Новолеушинского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0610120170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3903AB" w:rsidRPr="00D1207A" w:rsidTr="005B4F12">
        <w:trPr>
          <w:trHeight w:val="124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911,3</w:t>
            </w:r>
          </w:p>
        </w:tc>
      </w:tr>
      <w:tr w:rsidR="003903AB" w:rsidRPr="00D1207A" w:rsidTr="005B4F12">
        <w:trPr>
          <w:trHeight w:val="693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lastRenderedPageBreak/>
              <w:t>Организация досуга и обеспечение жителей Новолеушинского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212,5</w:t>
            </w:r>
          </w:p>
        </w:tc>
      </w:tr>
      <w:tr w:rsidR="003903AB" w:rsidRPr="00D1207A" w:rsidTr="005B4F12">
        <w:trPr>
          <w:trHeight w:val="514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досуга и обеспечение жителей Новолеушинского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3AB" w:rsidRPr="00D1207A" w:rsidTr="005B4F12">
        <w:trPr>
          <w:trHeight w:val="53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0210100030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3903AB" w:rsidRPr="00D1207A" w:rsidTr="005B4F12">
        <w:trPr>
          <w:trHeight w:val="1255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0210180340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52,4</w:t>
            </w:r>
          </w:p>
        </w:tc>
      </w:tr>
      <w:tr w:rsidR="003903AB" w:rsidRPr="00D1207A" w:rsidTr="005B4F12">
        <w:trPr>
          <w:trHeight w:val="1427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Новолеушинского сельского поселения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02101S0340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</w:tr>
      <w:tr w:rsidR="003903AB" w:rsidRPr="00D1207A" w:rsidTr="005B4F12">
        <w:trPr>
          <w:trHeight w:val="88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0210200020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03AB" w:rsidRPr="00D1207A" w:rsidTr="005B4F12">
        <w:trPr>
          <w:trHeight w:val="75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 xml:space="preserve"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0210251440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3903AB" w:rsidRPr="00D1207A" w:rsidTr="005B4F12">
        <w:trPr>
          <w:trHeight w:val="529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0630170020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903AB" w:rsidRPr="00D1207A" w:rsidTr="005B4F12">
        <w:trPr>
          <w:trHeight w:val="546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Доплаты к пенсиям муниципальных служащих Новолеушинского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0630107020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316,1</w:t>
            </w:r>
          </w:p>
        </w:tc>
      </w:tr>
      <w:tr w:rsidR="003903AB" w:rsidRPr="00D1207A" w:rsidTr="005B4F12">
        <w:trPr>
          <w:trHeight w:val="722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0710120240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3903AB" w:rsidRPr="00D1207A" w:rsidTr="005B4F12">
        <w:trPr>
          <w:trHeight w:val="350"/>
        </w:trPr>
        <w:tc>
          <w:tcPr>
            <w:tcW w:w="7210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207A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color w:val="000000"/>
                <w:sz w:val="20"/>
                <w:szCs w:val="20"/>
              </w:rPr>
            </w:pPr>
            <w:r w:rsidRPr="00D120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12892,8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+16887,553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3AB" w:rsidRPr="00D1207A" w:rsidRDefault="003903AB" w:rsidP="005B4F1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29780,353</w:t>
            </w:r>
          </w:p>
        </w:tc>
      </w:tr>
    </w:tbl>
    <w:p w:rsidR="003903AB" w:rsidRPr="00D1207A" w:rsidRDefault="003903AB" w:rsidP="003903AB"/>
    <w:p w:rsidR="00B75E98" w:rsidRDefault="003903AB"/>
    <w:sectPr w:rsidR="00B75E98" w:rsidSect="00C5406B">
      <w:pgSz w:w="16838" w:h="11906" w:orient="landscape"/>
      <w:pgMar w:top="1077" w:right="998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0ECB7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097F51"/>
    <w:multiLevelType w:val="hybridMultilevel"/>
    <w:tmpl w:val="CCD47ECE"/>
    <w:lvl w:ilvl="0" w:tplc="E88033DE">
      <w:start w:val="310"/>
      <w:numFmt w:val="decimal"/>
      <w:lvlText w:val="%1"/>
      <w:lvlJc w:val="left"/>
      <w:pPr>
        <w:tabs>
          <w:tab w:val="num" w:pos="915"/>
        </w:tabs>
        <w:ind w:left="915" w:hanging="555"/>
      </w:pPr>
    </w:lvl>
    <w:lvl w:ilvl="1" w:tplc="16DEA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932AF2"/>
    <w:multiLevelType w:val="hybridMultilevel"/>
    <w:tmpl w:val="4404B5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D161BF"/>
    <w:multiLevelType w:val="hybridMultilevel"/>
    <w:tmpl w:val="904C2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671CA"/>
    <w:multiLevelType w:val="hybridMultilevel"/>
    <w:tmpl w:val="0622B9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1A66F3"/>
    <w:multiLevelType w:val="hybridMultilevel"/>
    <w:tmpl w:val="2326B542"/>
    <w:lvl w:ilvl="0" w:tplc="149C12D6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920C8"/>
    <w:multiLevelType w:val="hybridMultilevel"/>
    <w:tmpl w:val="C3005D8E"/>
    <w:lvl w:ilvl="0" w:tplc="D0222D5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5C9330A4"/>
    <w:multiLevelType w:val="hybridMultilevel"/>
    <w:tmpl w:val="7DD83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AB053F"/>
    <w:multiLevelType w:val="hybridMultilevel"/>
    <w:tmpl w:val="A91E60A4"/>
    <w:lvl w:ilvl="0" w:tplc="F29862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25219D"/>
    <w:multiLevelType w:val="hybridMultilevel"/>
    <w:tmpl w:val="80409AE2"/>
    <w:lvl w:ilvl="0" w:tplc="60F2C1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CB5C19"/>
    <w:multiLevelType w:val="hybridMultilevel"/>
    <w:tmpl w:val="851E3CCA"/>
    <w:lvl w:ilvl="0" w:tplc="0162574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03AB"/>
    <w:rsid w:val="00030C21"/>
    <w:rsid w:val="003903AB"/>
    <w:rsid w:val="004D1DA0"/>
    <w:rsid w:val="00A7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903AB"/>
    <w:pPr>
      <w:keepNext/>
      <w:outlineLvl w:val="0"/>
    </w:pPr>
    <w:rPr>
      <w:sz w:val="28"/>
    </w:rPr>
  </w:style>
  <w:style w:type="paragraph" w:styleId="3">
    <w:name w:val="heading 3"/>
    <w:basedOn w:val="a0"/>
    <w:next w:val="a0"/>
    <w:link w:val="30"/>
    <w:qFormat/>
    <w:rsid w:val="003903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rsid w:val="003903A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basedOn w:val="a1"/>
    <w:link w:val="1"/>
    <w:rsid w:val="003903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903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3903AB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Body Text Indent"/>
    <w:basedOn w:val="a0"/>
    <w:link w:val="a5"/>
    <w:rsid w:val="003903AB"/>
    <w:pPr>
      <w:ind w:left="-426" w:firstLine="1135"/>
      <w:jc w:val="both"/>
    </w:pPr>
    <w:rPr>
      <w:rFonts w:ascii="Arial" w:hAnsi="Arial"/>
      <w:sz w:val="28"/>
      <w:szCs w:val="20"/>
    </w:rPr>
  </w:style>
  <w:style w:type="character" w:customStyle="1" w:styleId="a5">
    <w:name w:val="Основной текст с отступом Знак"/>
    <w:basedOn w:val="a1"/>
    <w:link w:val="a4"/>
    <w:rsid w:val="003903AB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Title"/>
    <w:basedOn w:val="a0"/>
    <w:link w:val="a7"/>
    <w:qFormat/>
    <w:rsid w:val="003903AB"/>
    <w:pPr>
      <w:ind w:left="-426"/>
      <w:jc w:val="center"/>
    </w:pPr>
    <w:rPr>
      <w:rFonts w:ascii="Arial" w:hAnsi="Arial"/>
      <w:b/>
      <w:sz w:val="28"/>
      <w:szCs w:val="20"/>
    </w:rPr>
  </w:style>
  <w:style w:type="character" w:customStyle="1" w:styleId="a7">
    <w:name w:val="Название Знак"/>
    <w:basedOn w:val="a1"/>
    <w:link w:val="a6"/>
    <w:rsid w:val="003903AB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Document Map"/>
    <w:basedOn w:val="a0"/>
    <w:link w:val="a9"/>
    <w:semiHidden/>
    <w:rsid w:val="003903A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1"/>
    <w:link w:val="a8"/>
    <w:semiHidden/>
    <w:rsid w:val="003903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a">
    <w:name w:val="Table Grid"/>
    <w:basedOn w:val="a2"/>
    <w:rsid w:val="00390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903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Bullet"/>
    <w:basedOn w:val="a0"/>
    <w:rsid w:val="003903AB"/>
    <w:pPr>
      <w:numPr>
        <w:numId w:val="1"/>
      </w:numPr>
    </w:pPr>
  </w:style>
  <w:style w:type="paragraph" w:styleId="ab">
    <w:name w:val="Subtitle"/>
    <w:basedOn w:val="a0"/>
    <w:link w:val="ac"/>
    <w:qFormat/>
    <w:rsid w:val="003903AB"/>
    <w:pPr>
      <w:ind w:left="-426"/>
      <w:jc w:val="center"/>
    </w:pPr>
    <w:rPr>
      <w:rFonts w:ascii="Arial" w:hAnsi="Arial"/>
      <w:b/>
      <w:szCs w:val="20"/>
    </w:rPr>
  </w:style>
  <w:style w:type="character" w:customStyle="1" w:styleId="ac">
    <w:name w:val="Подзаголовок Знак"/>
    <w:basedOn w:val="a1"/>
    <w:link w:val="ab"/>
    <w:rsid w:val="003903AB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d">
    <w:name w:val="Таблицы (моноширинный)"/>
    <w:basedOn w:val="a0"/>
    <w:next w:val="a0"/>
    <w:rsid w:val="003903AB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ae">
    <w:name w:val="Нормальный (таблица)"/>
    <w:basedOn w:val="a0"/>
    <w:next w:val="a0"/>
    <w:uiPriority w:val="99"/>
    <w:rsid w:val="003903AB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">
    <w:name w:val="Гипертекстовая ссылка"/>
    <w:uiPriority w:val="99"/>
    <w:rsid w:val="003903AB"/>
    <w:rPr>
      <w:color w:val="008000"/>
    </w:rPr>
  </w:style>
  <w:style w:type="character" w:customStyle="1" w:styleId="af0">
    <w:name w:val="Цветовое выделение"/>
    <w:rsid w:val="003903AB"/>
    <w:rPr>
      <w:b/>
      <w:bCs/>
      <w:color w:val="000080"/>
    </w:rPr>
  </w:style>
  <w:style w:type="paragraph" w:styleId="2">
    <w:name w:val="Body Text Indent 2"/>
    <w:basedOn w:val="a0"/>
    <w:link w:val="20"/>
    <w:rsid w:val="003903AB"/>
    <w:pPr>
      <w:ind w:firstLine="709"/>
      <w:jc w:val="both"/>
    </w:pPr>
    <w:rPr>
      <w:rFonts w:ascii="Arial" w:hAnsi="Arial"/>
      <w:sz w:val="28"/>
      <w:szCs w:val="20"/>
    </w:rPr>
  </w:style>
  <w:style w:type="character" w:customStyle="1" w:styleId="20">
    <w:name w:val="Основной текст с отступом 2 Знак"/>
    <w:basedOn w:val="a1"/>
    <w:link w:val="2"/>
    <w:rsid w:val="003903AB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3903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903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903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0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903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90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0"/>
    <w:link w:val="af2"/>
    <w:rsid w:val="003903AB"/>
    <w:pPr>
      <w:spacing w:before="60" w:after="120"/>
      <w:ind w:firstLine="709"/>
      <w:jc w:val="both"/>
    </w:pPr>
    <w:rPr>
      <w:sz w:val="28"/>
      <w:szCs w:val="20"/>
    </w:rPr>
  </w:style>
  <w:style w:type="character" w:customStyle="1" w:styleId="af2">
    <w:name w:val="Основной текст Знак"/>
    <w:basedOn w:val="a1"/>
    <w:link w:val="af1"/>
    <w:rsid w:val="003903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Hyperlink"/>
    <w:rsid w:val="003903AB"/>
    <w:rPr>
      <w:color w:val="0000FF"/>
      <w:u w:val="single"/>
    </w:rPr>
  </w:style>
  <w:style w:type="paragraph" w:styleId="af4">
    <w:name w:val="No Spacing"/>
    <w:qFormat/>
    <w:rsid w:val="0039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0"/>
    <w:link w:val="af6"/>
    <w:rsid w:val="003903AB"/>
    <w:rPr>
      <w:rFonts w:ascii="Tahoma" w:hAnsi="Tahoma"/>
      <w:sz w:val="16"/>
      <w:szCs w:val="16"/>
      <w:lang/>
    </w:rPr>
  </w:style>
  <w:style w:type="character" w:customStyle="1" w:styleId="af6">
    <w:name w:val="Текст выноски Знак"/>
    <w:basedOn w:val="a1"/>
    <w:link w:val="af5"/>
    <w:rsid w:val="003903AB"/>
    <w:rPr>
      <w:rFonts w:ascii="Tahoma" w:eastAsia="Times New Roman" w:hAnsi="Tahoma" w:cs="Times New Roman"/>
      <w:sz w:val="16"/>
      <w:szCs w:val="16"/>
      <w:lang/>
    </w:rPr>
  </w:style>
  <w:style w:type="paragraph" w:customStyle="1" w:styleId="af7">
    <w:name w:val="Прижатый влево"/>
    <w:basedOn w:val="a0"/>
    <w:next w:val="a0"/>
    <w:rsid w:val="003903AB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8">
    <w:name w:val="Активная гипертекстовая ссылка"/>
    <w:basedOn w:val="af"/>
    <w:rsid w:val="003903AB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7309</Words>
  <Characters>41662</Characters>
  <Application>Microsoft Office Word</Application>
  <DocSecurity>0</DocSecurity>
  <Lines>347</Lines>
  <Paragraphs>97</Paragraphs>
  <ScaleCrop>false</ScaleCrop>
  <Company>Microsoft</Company>
  <LinksUpToDate>false</LinksUpToDate>
  <CharactersWithSpaces>48874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2016-06-06T06:10:00Z</dcterms:created>
  <dcterms:modified xsi:type="dcterms:W3CDTF">2016-06-06T06:10:00Z</dcterms:modified>
</cp:coreProperties>
</file>