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B" w:rsidRDefault="001D0C4C" w:rsidP="001D0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03349B" w:rsidRDefault="001D0C4C" w:rsidP="001D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49B" w:rsidRDefault="0003349B" w:rsidP="000334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3349B" w:rsidRDefault="0003349B" w:rsidP="0003349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B02007">
        <w:rPr>
          <w:rFonts w:ascii="Times New Roman" w:hAnsi="Times New Roman" w:cs="Times New Roman"/>
        </w:rPr>
        <w:t xml:space="preserve">               </w:t>
      </w:r>
      <w:r w:rsidR="003C7E18">
        <w:rPr>
          <w:rFonts w:ascii="Times New Roman" w:hAnsi="Times New Roman" w:cs="Times New Roman"/>
        </w:rPr>
        <w:t xml:space="preserve">    </w:t>
      </w:r>
      <w:r w:rsidR="00DA60F0">
        <w:rPr>
          <w:rFonts w:ascii="Times New Roman" w:hAnsi="Times New Roman" w:cs="Times New Roman"/>
        </w:rPr>
        <w:t xml:space="preserve">  </w:t>
      </w:r>
      <w:r w:rsidR="00F95D37">
        <w:rPr>
          <w:rFonts w:ascii="Times New Roman" w:hAnsi="Times New Roman" w:cs="Times New Roman"/>
        </w:rPr>
        <w:t xml:space="preserve"> </w:t>
      </w:r>
      <w:r w:rsidR="00FC713D">
        <w:rPr>
          <w:rFonts w:ascii="Times New Roman" w:hAnsi="Times New Roman" w:cs="Times New Roman"/>
        </w:rPr>
        <w:t>о</w:t>
      </w:r>
      <w:r w:rsidR="00F95D37">
        <w:rPr>
          <w:rFonts w:ascii="Times New Roman" w:hAnsi="Times New Roman" w:cs="Times New Roman"/>
        </w:rPr>
        <w:t>т</w:t>
      </w:r>
      <w:r w:rsidR="00FC713D">
        <w:rPr>
          <w:rFonts w:ascii="Times New Roman" w:hAnsi="Times New Roman" w:cs="Times New Roman"/>
        </w:rPr>
        <w:t xml:space="preserve"> </w:t>
      </w:r>
      <w:r w:rsidR="00DA60F0">
        <w:rPr>
          <w:rFonts w:ascii="Times New Roman" w:hAnsi="Times New Roman" w:cs="Times New Roman"/>
        </w:rPr>
        <w:t>12.10.2021</w:t>
      </w:r>
      <w:r w:rsidR="00F95D37">
        <w:rPr>
          <w:rFonts w:ascii="Times New Roman" w:hAnsi="Times New Roman" w:cs="Times New Roman"/>
        </w:rPr>
        <w:t xml:space="preserve"> </w:t>
      </w:r>
      <w:r w:rsidR="00B02007">
        <w:rPr>
          <w:rFonts w:ascii="Times New Roman" w:hAnsi="Times New Roman" w:cs="Times New Roman"/>
        </w:rPr>
        <w:t xml:space="preserve">№ </w:t>
      </w:r>
      <w:r w:rsidR="00DA60F0">
        <w:rPr>
          <w:rFonts w:ascii="Times New Roman" w:hAnsi="Times New Roman" w:cs="Times New Roman"/>
        </w:rPr>
        <w:t>349</w:t>
      </w:r>
    </w:p>
    <w:p w:rsidR="0003349B" w:rsidRDefault="0003349B" w:rsidP="0003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Извещение о проведении аукциона на право заключения договора аренды земельного участка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BE40B6" w:rsidRPr="00BE40B6" w:rsidRDefault="00BE40B6" w:rsidP="00BE40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государственная собственность на который не разграничена,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2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Тейков</w:t>
      </w:r>
      <w:r w:rsidR="00406D7E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района   </w:t>
      </w:r>
      <w:r w:rsidR="00DA60F0">
        <w:rPr>
          <w:rFonts w:ascii="Times New Roman" w:eastAsia="Times New Roman" w:hAnsi="Times New Roman" w:cs="Times New Roman"/>
          <w:sz w:val="24"/>
          <w:szCs w:val="24"/>
        </w:rPr>
        <w:t>№ 349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0F0">
        <w:rPr>
          <w:rFonts w:ascii="Times New Roman" w:eastAsia="Times New Roman" w:hAnsi="Times New Roman" w:cs="Times New Roman"/>
          <w:sz w:val="24"/>
          <w:szCs w:val="24"/>
        </w:rPr>
        <w:t>от 12.10.2021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20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аукциона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принятого </w:t>
      </w:r>
      <w:r w:rsidRPr="00BE40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>Ивановская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Тейково, ул. Октябрьская, д. 2а, отдел сельского хозяйства и земельных отношений администрации Тейковского муниципального района.</w:t>
      </w:r>
      <w:bookmarkStart w:id="0" w:name="_GoBack"/>
      <w:bookmarkEnd w:id="0"/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884">
        <w:rPr>
          <w:rFonts w:ascii="Times New Roman" w:hAnsi="Times New Roman" w:cs="Times New Roman"/>
          <w:sz w:val="24"/>
          <w:szCs w:val="24"/>
        </w:rPr>
        <w:t>22</w:t>
      </w:r>
      <w:r w:rsidR="00847145">
        <w:rPr>
          <w:rFonts w:ascii="Times New Roman" w:hAnsi="Times New Roman" w:cs="Times New Roman"/>
          <w:sz w:val="24"/>
          <w:szCs w:val="24"/>
        </w:rPr>
        <w:t>.</w:t>
      </w:r>
      <w:r w:rsidR="0023788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1D61">
        <w:rPr>
          <w:rFonts w:ascii="Times New Roman" w:hAnsi="Times New Roman" w:cs="Times New Roman"/>
          <w:sz w:val="24"/>
          <w:szCs w:val="24"/>
        </w:rPr>
        <w:t>21</w:t>
      </w:r>
      <w:r w:rsidR="003913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FC713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2B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>
        <w:rPr>
          <w:rFonts w:ascii="Times New Roman" w:hAnsi="Times New Roman" w:cs="Times New Roman"/>
          <w:sz w:val="24"/>
          <w:szCs w:val="24"/>
        </w:rPr>
        <w:t>: Аукцион является открытым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 и по форме подачи предложений о размере </w:t>
      </w:r>
      <w:r w:rsidR="00E55817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eastAsia="Times New Roman" w:hAnsi="Times New Roman" w:cs="Times New Roman"/>
          <w:sz w:val="24"/>
          <w:szCs w:val="24"/>
        </w:rPr>
        <w:t>арендной платы и заявлений на участие в аукционе.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7B2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Новолеушинское</w:t>
      </w:r>
      <w:r w:rsidR="007B2BE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237884">
        <w:rPr>
          <w:rFonts w:ascii="Times New Roman" w:eastAsia="Times New Roman" w:hAnsi="Times New Roman" w:cs="Times New Roman"/>
          <w:sz w:val="24"/>
          <w:szCs w:val="24"/>
        </w:rPr>
        <w:t>Терентьево</w:t>
      </w:r>
      <w:proofErr w:type="spellEnd"/>
      <w:r w:rsidR="00237884">
        <w:rPr>
          <w:rFonts w:ascii="Times New Roman" w:eastAsia="Times New Roman" w:hAnsi="Times New Roman" w:cs="Times New Roman"/>
          <w:sz w:val="24"/>
          <w:szCs w:val="24"/>
        </w:rPr>
        <w:t>, 45а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2500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678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м., кадастровый номер </w:t>
      </w:r>
      <w:r>
        <w:rPr>
          <w:rFonts w:ascii="Times New Roman" w:hAnsi="Times New Roman" w:cs="Times New Roman"/>
          <w:sz w:val="24"/>
          <w:szCs w:val="24"/>
        </w:rPr>
        <w:t>37:18:</w:t>
      </w:r>
      <w:r w:rsidR="00237884">
        <w:rPr>
          <w:rFonts w:ascii="Times New Roman" w:hAnsi="Times New Roman" w:cs="Times New Roman"/>
          <w:sz w:val="24"/>
          <w:szCs w:val="24"/>
        </w:rPr>
        <w:t>080118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7884">
        <w:rPr>
          <w:rFonts w:ascii="Times New Roman" w:hAnsi="Times New Roman" w:cs="Times New Roman"/>
          <w:sz w:val="24"/>
          <w:szCs w:val="24"/>
        </w:rPr>
        <w:t>276</w:t>
      </w:r>
      <w:r w:rsidR="0043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6" w:rsidRPr="005740A6">
        <w:rPr>
          <w:rFonts w:ascii="Times New Roman" w:hAnsi="Times New Roman" w:cs="Times New Roman"/>
          <w:sz w:val="24"/>
          <w:szCs w:val="24"/>
        </w:rPr>
        <w:t xml:space="preserve">«земли </w:t>
      </w:r>
      <w:r w:rsidR="00B020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5740A6" w:rsidRPr="00574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2007">
        <w:rPr>
          <w:rFonts w:ascii="Times New Roman" w:eastAsia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28BD" w:rsidRDefault="009328BD" w:rsidP="00932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обременени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пользовании земельного участка: 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 xml:space="preserve">к электрическим сетям </w:t>
      </w:r>
      <w:r w:rsidR="00CC21FA">
        <w:rPr>
          <w:rFonts w:ascii="Times New Roman" w:eastAsia="Times New Roman" w:hAnsi="Times New Roman" w:cs="Times New Roman"/>
          <w:sz w:val="24"/>
          <w:szCs w:val="24"/>
        </w:rPr>
        <w:t xml:space="preserve">Тейковский район электрических сетей 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филиала ПАО «</w:t>
      </w:r>
      <w:proofErr w:type="spellStart"/>
      <w:r w:rsidR="00237884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237884">
        <w:rPr>
          <w:rFonts w:ascii="Times New Roman" w:eastAsia="Times New Roman" w:hAnsi="Times New Roman" w:cs="Times New Roman"/>
          <w:sz w:val="24"/>
          <w:szCs w:val="24"/>
        </w:rPr>
        <w:t xml:space="preserve"> Центр и </w:t>
      </w:r>
      <w:proofErr w:type="gramStart"/>
      <w:r w:rsidR="00237884">
        <w:rPr>
          <w:rFonts w:ascii="Times New Roman" w:eastAsia="Times New Roman" w:hAnsi="Times New Roman" w:cs="Times New Roman"/>
          <w:sz w:val="24"/>
          <w:szCs w:val="24"/>
        </w:rPr>
        <w:t>Приволжье»-</w:t>
      </w:r>
      <w:proofErr w:type="gramEnd"/>
      <w:r w:rsidR="00237884">
        <w:rPr>
          <w:rFonts w:ascii="Times New Roman" w:eastAsia="Times New Roman" w:hAnsi="Times New Roman" w:cs="Times New Roman"/>
          <w:sz w:val="24"/>
          <w:szCs w:val="24"/>
        </w:rPr>
        <w:t>«Ивэнерго»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земельном участке возможно от существующей ВЛ-0,4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74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КТП № </w:t>
      </w:r>
      <w:r w:rsidR="00FC71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ВЛ-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147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ПС «</w:t>
      </w:r>
      <w:r w:rsidR="00237884">
        <w:rPr>
          <w:rFonts w:ascii="Times New Roman" w:eastAsia="Times New Roman" w:hAnsi="Times New Roman" w:cs="Times New Roman"/>
          <w:sz w:val="24"/>
          <w:szCs w:val="24"/>
        </w:rPr>
        <w:t>Мелюшево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условии </w:t>
      </w:r>
      <w:r w:rsidR="004A43E8">
        <w:rPr>
          <w:rFonts w:ascii="Times New Roman" w:eastAsia="Times New Roman" w:hAnsi="Times New Roman" w:cs="Times New Roman"/>
          <w:sz w:val="24"/>
          <w:szCs w:val="24"/>
        </w:rPr>
        <w:t xml:space="preserve"> подключения на участке мощности не более 15 кВт на напряжении 0,4 </w:t>
      </w:r>
      <w:proofErr w:type="spellStart"/>
      <w:r w:rsidR="004A43E8">
        <w:rPr>
          <w:rFonts w:ascii="Times New Roman" w:eastAsia="Times New Roman" w:hAnsi="Times New Roman" w:cs="Times New Roman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216FF3" w:rsidRPr="00C11A94" w:rsidRDefault="00BE40B6" w:rsidP="0021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в соответствии с пунктом 14 статьи 39.11 Земельного кодекса Российской Федерации и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отчета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независимого оценщика </w:t>
      </w:r>
      <w:r w:rsidR="002477F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550C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550C5">
        <w:rPr>
          <w:rFonts w:ascii="Times New Roman" w:eastAsia="Times New Roman" w:hAnsi="Times New Roman" w:cs="Times New Roman"/>
          <w:sz w:val="24"/>
          <w:szCs w:val="24"/>
        </w:rPr>
        <w:t>/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>727/1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1FA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 xml:space="preserve">ыночная стоимость и рыночная величина годового размера арендной платы земельного участка площадью 2500 </w:t>
      </w:r>
      <w:proofErr w:type="spellStart"/>
      <w:r w:rsidR="001B6E6D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1B6E6D">
        <w:rPr>
          <w:rFonts w:ascii="Times New Roman" w:eastAsia="Times New Roman" w:hAnsi="Times New Roman" w:cs="Times New Roman"/>
          <w:sz w:val="24"/>
          <w:szCs w:val="24"/>
        </w:rPr>
        <w:t xml:space="preserve">., кадастровый номер 37:18:080118:276, расположенного по адресу: Ивановская область, Тейковский муниципальный район, Новолеушинское сельское поселение, д. </w:t>
      </w:r>
      <w:proofErr w:type="spellStart"/>
      <w:r w:rsidR="001B6E6D">
        <w:rPr>
          <w:rFonts w:ascii="Times New Roman" w:eastAsia="Times New Roman" w:hAnsi="Times New Roman" w:cs="Times New Roman"/>
          <w:sz w:val="24"/>
          <w:szCs w:val="24"/>
        </w:rPr>
        <w:t>Терентьево</w:t>
      </w:r>
      <w:proofErr w:type="spellEnd"/>
      <w:r w:rsidR="001B6E6D">
        <w:rPr>
          <w:rFonts w:ascii="Times New Roman" w:eastAsia="Times New Roman" w:hAnsi="Times New Roman" w:cs="Times New Roman"/>
          <w:sz w:val="24"/>
          <w:szCs w:val="24"/>
        </w:rPr>
        <w:t>, 45а</w:t>
      </w:r>
      <w:r w:rsidR="00CC21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10B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>9.08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77A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54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 xml:space="preserve">ежегодной арендной платы 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 xml:space="preserve">6000 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>Шесть тысяч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410B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54E7">
        <w:rPr>
          <w:rFonts w:ascii="Times New Roman" w:eastAsia="Times New Roman" w:hAnsi="Times New Roman" w:cs="Times New Roman"/>
          <w:sz w:val="24"/>
          <w:szCs w:val="24"/>
        </w:rPr>
        <w:t xml:space="preserve">Сто </w:t>
      </w:r>
      <w:r w:rsidR="001B6E6D">
        <w:rPr>
          <w:rFonts w:ascii="Times New Roman" w:eastAsia="Times New Roman" w:hAnsi="Times New Roman" w:cs="Times New Roman"/>
          <w:sz w:val="24"/>
          <w:szCs w:val="24"/>
        </w:rPr>
        <w:t>восемьдесят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E6D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F835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9D41C1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2F28C7">
        <w:rPr>
          <w:rFonts w:ascii="Times New Roman" w:hAnsi="Times New Roman" w:cs="Times New Roman"/>
          <w:b/>
          <w:sz w:val="24"/>
          <w:szCs w:val="24"/>
        </w:rPr>
        <w:t>и порядок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форме, с указанием банковских реквизитов счета для возврата задатка (приложение №1);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2302F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167A3B">
        <w:rPr>
          <w:rFonts w:ascii="Times New Roman" w:hAnsi="Times New Roman" w:cs="Times New Roman"/>
          <w:sz w:val="24"/>
          <w:szCs w:val="24"/>
        </w:rPr>
        <w:t>1</w:t>
      </w:r>
      <w:r w:rsidR="002A2332"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24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F85C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332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A2332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г. в 1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Октябрьская, д. 2а, отдел сельского хозяйства и земельных отношений администрации Тейковского муниципального района. Контактный телефон:</w:t>
      </w:r>
      <w:r w:rsidR="0082097E">
        <w:rPr>
          <w:rFonts w:ascii="Times New Roman" w:hAnsi="Times New Roman" w:cs="Times New Roman"/>
          <w:sz w:val="24"/>
          <w:szCs w:val="24"/>
        </w:rPr>
        <w:t xml:space="preserve"> 8 (49343)</w:t>
      </w:r>
      <w:r>
        <w:rPr>
          <w:rFonts w:ascii="Times New Roman" w:hAnsi="Times New Roman" w:cs="Times New Roman"/>
          <w:sz w:val="24"/>
          <w:szCs w:val="24"/>
        </w:rPr>
        <w:t xml:space="preserve"> 2-21-71.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12.00 и 1</w:t>
      </w:r>
      <w:r w:rsidR="0082097E">
        <w:rPr>
          <w:rFonts w:ascii="Times New Roman" w:hAnsi="Times New Roman" w:cs="Times New Roman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 xml:space="preserve"> до 17.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субботы, воскресенья и праздничных дней).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332"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7491">
        <w:rPr>
          <w:rFonts w:ascii="Times New Roman" w:eastAsia="Times New Roman" w:hAnsi="Times New Roman" w:cs="Times New Roman"/>
          <w:sz w:val="24"/>
          <w:szCs w:val="24"/>
        </w:rPr>
        <w:t xml:space="preserve">Одна тысяча </w:t>
      </w:r>
      <w:r w:rsidR="002A2332">
        <w:rPr>
          <w:rFonts w:ascii="Times New Roman" w:eastAsia="Times New Roman" w:hAnsi="Times New Roman" w:cs="Times New Roman"/>
          <w:sz w:val="24"/>
          <w:szCs w:val="24"/>
        </w:rPr>
        <w:t>двести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167A3B">
        <w:rPr>
          <w:rFonts w:ascii="Times New Roman" w:eastAsia="Times New Roman" w:hAnsi="Times New Roman" w:cs="Times New Roman"/>
          <w:sz w:val="24"/>
          <w:szCs w:val="24"/>
        </w:rPr>
        <w:t>ей 0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(20% от начальной цены) и перечисляется на счет: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BE40B6" w:rsidRDefault="00EF2DDB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0B6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13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6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39.1</w:t>
      </w:r>
      <w:r>
        <w:rPr>
          <w:rFonts w:ascii="Times New Roman" w:hAnsi="Times New Roman" w:cs="Times New Roman"/>
          <w:sz w:val="24"/>
          <w:szCs w:val="24"/>
        </w:rPr>
        <w:t>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BE40B6" w:rsidRDefault="00A160AF" w:rsidP="00A160A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E40B6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="00EF2DDB">
        <w:rPr>
          <w:rFonts w:ascii="Times New Roman" w:hAnsi="Times New Roman" w:cs="Times New Roman"/>
          <w:sz w:val="24"/>
          <w:szCs w:val="24"/>
        </w:rPr>
        <w:t xml:space="preserve">20 </w:t>
      </w:r>
      <w:r w:rsidR="00BE40B6">
        <w:rPr>
          <w:rFonts w:ascii="Times New Roman" w:hAnsi="Times New Roman" w:cs="Times New Roman"/>
          <w:sz w:val="24"/>
          <w:szCs w:val="24"/>
        </w:rPr>
        <w:t>лет.</w:t>
      </w:r>
      <w:r w:rsidR="00BE4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0B6" w:rsidRDefault="00BE40B6" w:rsidP="00A160AF">
      <w:pPr>
        <w:pStyle w:val="a4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Осмотр земельного участка осуществляется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самостоятельно, в случае необходимости с привлечением представителя Организатора аукциона (номер телефона представителя 8(49343) 2-21-71</w:t>
      </w:r>
      <w:r w:rsidR="00F10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0B6" w:rsidRDefault="00BE40B6" w:rsidP="00A160AF">
      <w:pPr>
        <w:pStyle w:val="a4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</w:t>
      </w:r>
      <w:r w:rsidR="00EF2D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2 к настоящему информационному сообщению.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</w:t>
      </w:r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7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59F" w:rsidRDefault="0067659F" w:rsidP="00BE40B6">
      <w:pPr>
        <w:autoSpaceDE w:val="0"/>
        <w:autoSpaceDN w:val="0"/>
        <w:adjustRightInd w:val="0"/>
        <w:spacing w:after="0" w:line="240" w:lineRule="auto"/>
        <w:jc w:val="center"/>
      </w:pPr>
    </w:p>
    <w:sectPr w:rsidR="0067659F" w:rsidSect="00E558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0"/>
    <w:rsid w:val="00006655"/>
    <w:rsid w:val="0003349B"/>
    <w:rsid w:val="0005630D"/>
    <w:rsid w:val="00134923"/>
    <w:rsid w:val="00145B9B"/>
    <w:rsid w:val="001500C8"/>
    <w:rsid w:val="00167A3B"/>
    <w:rsid w:val="00167ACF"/>
    <w:rsid w:val="001B16C0"/>
    <w:rsid w:val="001B6E6D"/>
    <w:rsid w:val="001D0C4C"/>
    <w:rsid w:val="001F04E2"/>
    <w:rsid w:val="00216FF3"/>
    <w:rsid w:val="0022282B"/>
    <w:rsid w:val="00235348"/>
    <w:rsid w:val="00237884"/>
    <w:rsid w:val="002477FC"/>
    <w:rsid w:val="002A2332"/>
    <w:rsid w:val="002E64B0"/>
    <w:rsid w:val="002F28C7"/>
    <w:rsid w:val="00332B3D"/>
    <w:rsid w:val="00337987"/>
    <w:rsid w:val="0035020E"/>
    <w:rsid w:val="003509B0"/>
    <w:rsid w:val="003777F9"/>
    <w:rsid w:val="003913AB"/>
    <w:rsid w:val="003B64C1"/>
    <w:rsid w:val="003C7E18"/>
    <w:rsid w:val="003E6091"/>
    <w:rsid w:val="00406D7E"/>
    <w:rsid w:val="00410B1D"/>
    <w:rsid w:val="00423C66"/>
    <w:rsid w:val="00432C3F"/>
    <w:rsid w:val="004518C7"/>
    <w:rsid w:val="004546A9"/>
    <w:rsid w:val="004753D8"/>
    <w:rsid w:val="004A43E8"/>
    <w:rsid w:val="004A4678"/>
    <w:rsid w:val="004C7BAC"/>
    <w:rsid w:val="005541CC"/>
    <w:rsid w:val="005740A6"/>
    <w:rsid w:val="005873EE"/>
    <w:rsid w:val="005A54FE"/>
    <w:rsid w:val="005C3142"/>
    <w:rsid w:val="005F1841"/>
    <w:rsid w:val="006132BE"/>
    <w:rsid w:val="006232EC"/>
    <w:rsid w:val="00646543"/>
    <w:rsid w:val="00670E83"/>
    <w:rsid w:val="0067659F"/>
    <w:rsid w:val="00685BFF"/>
    <w:rsid w:val="006950E2"/>
    <w:rsid w:val="006954E7"/>
    <w:rsid w:val="00695B45"/>
    <w:rsid w:val="006D5E82"/>
    <w:rsid w:val="006F54A1"/>
    <w:rsid w:val="00781425"/>
    <w:rsid w:val="007B2BE1"/>
    <w:rsid w:val="007F2F47"/>
    <w:rsid w:val="00812CAA"/>
    <w:rsid w:val="0082097E"/>
    <w:rsid w:val="00847145"/>
    <w:rsid w:val="0085218E"/>
    <w:rsid w:val="008A05D3"/>
    <w:rsid w:val="008C0B62"/>
    <w:rsid w:val="0090496E"/>
    <w:rsid w:val="0091471A"/>
    <w:rsid w:val="0092302F"/>
    <w:rsid w:val="00931DD6"/>
    <w:rsid w:val="009328BD"/>
    <w:rsid w:val="009503C0"/>
    <w:rsid w:val="00977A3A"/>
    <w:rsid w:val="009D41C1"/>
    <w:rsid w:val="009E248B"/>
    <w:rsid w:val="009E4548"/>
    <w:rsid w:val="00A160AF"/>
    <w:rsid w:val="00A17DE7"/>
    <w:rsid w:val="00A97D8F"/>
    <w:rsid w:val="00AB1C82"/>
    <w:rsid w:val="00AB68C2"/>
    <w:rsid w:val="00B02007"/>
    <w:rsid w:val="00B46F70"/>
    <w:rsid w:val="00BA4A04"/>
    <w:rsid w:val="00BB3345"/>
    <w:rsid w:val="00BE40B6"/>
    <w:rsid w:val="00C70DDF"/>
    <w:rsid w:val="00C85B0C"/>
    <w:rsid w:val="00CB1D61"/>
    <w:rsid w:val="00CB7491"/>
    <w:rsid w:val="00CC21FA"/>
    <w:rsid w:val="00CC5C0E"/>
    <w:rsid w:val="00CE2450"/>
    <w:rsid w:val="00D45A8C"/>
    <w:rsid w:val="00D45CC4"/>
    <w:rsid w:val="00DA60F0"/>
    <w:rsid w:val="00DC1492"/>
    <w:rsid w:val="00DD120D"/>
    <w:rsid w:val="00E46B2B"/>
    <w:rsid w:val="00E550C5"/>
    <w:rsid w:val="00E55817"/>
    <w:rsid w:val="00E60B2F"/>
    <w:rsid w:val="00E7139A"/>
    <w:rsid w:val="00E83BA5"/>
    <w:rsid w:val="00EE5E12"/>
    <w:rsid w:val="00EF2DDB"/>
    <w:rsid w:val="00F0662B"/>
    <w:rsid w:val="00F1079E"/>
    <w:rsid w:val="00F23114"/>
    <w:rsid w:val="00F419F0"/>
    <w:rsid w:val="00F54008"/>
    <w:rsid w:val="00F604C1"/>
    <w:rsid w:val="00F72150"/>
    <w:rsid w:val="00F80EC2"/>
    <w:rsid w:val="00F8356A"/>
    <w:rsid w:val="00F85CF3"/>
    <w:rsid w:val="00F946F6"/>
    <w:rsid w:val="00F95D37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FC6D-FBF3-45CD-92BF-F4911A6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9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3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49B"/>
    <w:rPr>
      <w:rFonts w:eastAsiaTheme="minorEastAsia"/>
      <w:lang w:eastAsia="ru-RU"/>
    </w:rPr>
  </w:style>
  <w:style w:type="paragraph" w:customStyle="1" w:styleId="ConsPlusNormal">
    <w:name w:val="ConsPlusNormal"/>
    <w:rsid w:val="0003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144</cp:revision>
  <cp:lastPrinted>2021-10-09T08:00:00Z</cp:lastPrinted>
  <dcterms:created xsi:type="dcterms:W3CDTF">2017-10-24T12:01:00Z</dcterms:created>
  <dcterms:modified xsi:type="dcterms:W3CDTF">2021-10-13T09:47:00Z</dcterms:modified>
</cp:coreProperties>
</file>