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9B" w:rsidRDefault="001D0C4C" w:rsidP="001D0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  <w:lang w:eastAsia="en-US"/>
        </w:rPr>
        <w:t>Приложение №1</w:t>
      </w:r>
    </w:p>
    <w:p w:rsidR="0003349B" w:rsidRDefault="001D0C4C" w:rsidP="001D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349B" w:rsidRDefault="0003349B" w:rsidP="000334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3349B" w:rsidRDefault="0003349B" w:rsidP="0003349B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1630EA">
        <w:rPr>
          <w:rFonts w:ascii="Times New Roman" w:hAnsi="Times New Roman" w:cs="Times New Roman"/>
        </w:rPr>
        <w:t xml:space="preserve">               </w:t>
      </w:r>
      <w:r w:rsidR="002C50BD">
        <w:rPr>
          <w:rFonts w:ascii="Times New Roman" w:hAnsi="Times New Roman" w:cs="Times New Roman"/>
        </w:rPr>
        <w:t xml:space="preserve">        </w:t>
      </w:r>
      <w:r w:rsidR="00BB5DA6">
        <w:rPr>
          <w:rFonts w:ascii="Times New Roman" w:hAnsi="Times New Roman" w:cs="Times New Roman"/>
        </w:rPr>
        <w:t xml:space="preserve">от </w:t>
      </w:r>
      <w:r w:rsidR="002C50BD">
        <w:rPr>
          <w:rFonts w:ascii="Times New Roman" w:hAnsi="Times New Roman" w:cs="Times New Roman"/>
        </w:rPr>
        <w:t>13.08.2021 №</w:t>
      </w:r>
      <w:r w:rsidR="009A3841">
        <w:rPr>
          <w:rFonts w:ascii="Times New Roman" w:hAnsi="Times New Roman" w:cs="Times New Roman"/>
        </w:rPr>
        <w:t xml:space="preserve"> </w:t>
      </w:r>
      <w:r w:rsidR="002C50BD">
        <w:rPr>
          <w:rFonts w:ascii="Times New Roman" w:hAnsi="Times New Roman" w:cs="Times New Roman"/>
        </w:rPr>
        <w:t>251</w:t>
      </w:r>
    </w:p>
    <w:p w:rsidR="0003349B" w:rsidRDefault="0003349B" w:rsidP="00033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Извещение о проведении аукциона на право заключения договора аренды земельного участка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BE40B6" w:rsidRPr="00BE40B6" w:rsidRDefault="00BE40B6" w:rsidP="00BE40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Организатор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отдел сельского хозяйства и земельных отношений администрации Тейковского муниципального района извещает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проведении аукциона на право заключения договора аренды земельного участка, государственная собственность на который не разграничена,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B2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остановления администрации Тейков</w:t>
      </w:r>
      <w:r w:rsidR="00CA0122">
        <w:rPr>
          <w:rFonts w:ascii="Times New Roman" w:eastAsia="Times New Roman" w:hAnsi="Times New Roman" w:cs="Times New Roman"/>
          <w:sz w:val="24"/>
          <w:szCs w:val="24"/>
        </w:rPr>
        <w:t>ского муниципального района №</w:t>
      </w:r>
      <w:r w:rsidR="003A1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0BD">
        <w:rPr>
          <w:rFonts w:ascii="Times New Roman" w:eastAsia="Times New Roman" w:hAnsi="Times New Roman" w:cs="Times New Roman"/>
          <w:sz w:val="24"/>
          <w:szCs w:val="24"/>
        </w:rPr>
        <w:t xml:space="preserve">251 </w:t>
      </w:r>
      <w:r w:rsidR="00BB5DA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C50BD">
        <w:rPr>
          <w:rFonts w:ascii="Times New Roman" w:eastAsia="Times New Roman" w:hAnsi="Times New Roman" w:cs="Times New Roman"/>
          <w:sz w:val="24"/>
          <w:szCs w:val="24"/>
        </w:rPr>
        <w:t>13.08.2021</w:t>
      </w:r>
      <w:r w:rsidR="009A3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20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аукциона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принятого </w:t>
      </w:r>
      <w:r w:rsidRPr="00BE40B6">
        <w:rPr>
          <w:rFonts w:ascii="Times New Roman" w:eastAsia="Times New Roman" w:hAnsi="Times New Roman" w:cs="Times New Roman"/>
          <w:sz w:val="24"/>
          <w:szCs w:val="24"/>
        </w:rPr>
        <w:t>уполномоченны</w:t>
      </w:r>
      <w:bookmarkStart w:id="0" w:name="_GoBack"/>
      <w:bookmarkEnd w:id="0"/>
      <w:r w:rsidRPr="00BE40B6">
        <w:rPr>
          <w:rFonts w:ascii="Times New Roman" w:eastAsia="Times New Roman" w:hAnsi="Times New Roman" w:cs="Times New Roman"/>
          <w:sz w:val="24"/>
          <w:szCs w:val="24"/>
        </w:rPr>
        <w:t xml:space="preserve">м органом.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 w:cs="Times New Roman"/>
          <w:sz w:val="24"/>
          <w:szCs w:val="24"/>
        </w:rPr>
        <w:t>Ивановская область,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Тейково, ул. Октябрьская, д. 2а, отдел сельского хозяйства и земельных отношений администрации Тейковского муниципального района.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F80">
        <w:rPr>
          <w:rFonts w:ascii="Times New Roman" w:hAnsi="Times New Roman" w:cs="Times New Roman"/>
          <w:sz w:val="24"/>
          <w:szCs w:val="24"/>
        </w:rPr>
        <w:t>27</w:t>
      </w:r>
      <w:r w:rsidR="00847145">
        <w:rPr>
          <w:rFonts w:ascii="Times New Roman" w:hAnsi="Times New Roman" w:cs="Times New Roman"/>
          <w:sz w:val="24"/>
          <w:szCs w:val="24"/>
        </w:rPr>
        <w:t>.</w:t>
      </w:r>
      <w:r w:rsidR="00921F8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913AB">
        <w:rPr>
          <w:rFonts w:ascii="Times New Roman" w:hAnsi="Times New Roman" w:cs="Times New Roman"/>
          <w:sz w:val="24"/>
          <w:szCs w:val="24"/>
        </w:rPr>
        <w:t>2</w:t>
      </w:r>
      <w:r w:rsidR="001B7D19">
        <w:rPr>
          <w:rFonts w:ascii="Times New Roman" w:hAnsi="Times New Roman" w:cs="Times New Roman"/>
          <w:sz w:val="24"/>
          <w:szCs w:val="24"/>
        </w:rPr>
        <w:t>1</w:t>
      </w:r>
      <w:r w:rsidR="003913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630EA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13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по московскому времени.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  <w:r>
        <w:rPr>
          <w:rFonts w:ascii="Times New Roman" w:hAnsi="Times New Roman" w:cs="Times New Roman"/>
          <w:sz w:val="24"/>
          <w:szCs w:val="24"/>
        </w:rPr>
        <w:t>: Аукцион является открытым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составу участников и по форме подачи предложений о размере </w:t>
      </w:r>
      <w:r w:rsidR="00E55817">
        <w:rPr>
          <w:rFonts w:ascii="Times New Roman" w:eastAsia="Times New Roman" w:hAnsi="Times New Roman" w:cs="Times New Roman"/>
          <w:sz w:val="24"/>
          <w:szCs w:val="24"/>
        </w:rPr>
        <w:t xml:space="preserve">ежегодной </w:t>
      </w:r>
      <w:r>
        <w:rPr>
          <w:rFonts w:ascii="Times New Roman" w:eastAsia="Times New Roman" w:hAnsi="Times New Roman" w:cs="Times New Roman"/>
          <w:sz w:val="24"/>
          <w:szCs w:val="24"/>
        </w:rPr>
        <w:t>арендной платы и заявлений на участие в аукционе.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емельный участок, расположенный по адресу: Ивановская область, Тейковский </w:t>
      </w:r>
      <w:r w:rsidR="00F80EC2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1F80">
        <w:rPr>
          <w:rFonts w:ascii="Times New Roman" w:eastAsia="Times New Roman" w:hAnsi="Times New Roman" w:cs="Times New Roman"/>
          <w:sz w:val="24"/>
          <w:szCs w:val="24"/>
        </w:rPr>
        <w:t>около д. Хомутово</w:t>
      </w:r>
      <w:r w:rsidR="00A8187B">
        <w:rPr>
          <w:rFonts w:ascii="Times New Roman" w:eastAsia="Times New Roman" w:hAnsi="Times New Roman" w:cs="Times New Roman"/>
          <w:sz w:val="24"/>
          <w:szCs w:val="24"/>
        </w:rPr>
        <w:t>, площадью</w:t>
      </w:r>
      <w:r w:rsidR="00C22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F80">
        <w:rPr>
          <w:rFonts w:ascii="Times New Roman" w:eastAsia="Times New Roman" w:hAnsi="Times New Roman" w:cs="Times New Roman"/>
          <w:sz w:val="24"/>
          <w:szCs w:val="24"/>
        </w:rPr>
        <w:t>995276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2B4C">
        <w:rPr>
          <w:rFonts w:ascii="Times New Roman" w:eastAsia="Times New Roman" w:hAnsi="Times New Roman" w:cs="Times New Roman"/>
          <w:bCs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., кадастровый номер </w:t>
      </w:r>
      <w:r>
        <w:rPr>
          <w:rFonts w:ascii="Times New Roman" w:hAnsi="Times New Roman" w:cs="Times New Roman"/>
          <w:sz w:val="24"/>
          <w:szCs w:val="24"/>
        </w:rPr>
        <w:t>37:18:</w:t>
      </w:r>
      <w:r w:rsidR="00921F80">
        <w:rPr>
          <w:rFonts w:ascii="Times New Roman" w:hAnsi="Times New Roman" w:cs="Times New Roman"/>
          <w:sz w:val="24"/>
          <w:szCs w:val="24"/>
        </w:rPr>
        <w:t>080220</w:t>
      </w:r>
      <w:r>
        <w:rPr>
          <w:rFonts w:ascii="Times New Roman" w:hAnsi="Times New Roman" w:cs="Times New Roman"/>
          <w:sz w:val="24"/>
          <w:szCs w:val="24"/>
        </w:rPr>
        <w:t>:</w:t>
      </w:r>
      <w:r w:rsidR="00921F80">
        <w:rPr>
          <w:rFonts w:ascii="Times New Roman" w:hAnsi="Times New Roman" w:cs="Times New Roman"/>
          <w:sz w:val="24"/>
          <w:szCs w:val="24"/>
        </w:rPr>
        <w:t>126</w:t>
      </w:r>
      <w:r w:rsidR="00432C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0A6" w:rsidRPr="005740A6">
        <w:rPr>
          <w:rFonts w:ascii="Times New Roman" w:hAnsi="Times New Roman" w:cs="Times New Roman"/>
          <w:sz w:val="24"/>
          <w:szCs w:val="24"/>
        </w:rPr>
        <w:t xml:space="preserve">«земли </w:t>
      </w:r>
      <w:r w:rsidR="001B7D19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5740A6" w:rsidRPr="005740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разрешенно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8187B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921F80">
        <w:rPr>
          <w:rFonts w:ascii="Times New Roman" w:eastAsia="Times New Roman" w:hAnsi="Times New Roman" w:cs="Times New Roman"/>
          <w:sz w:val="24"/>
          <w:szCs w:val="24"/>
        </w:rPr>
        <w:t>ведения крестьянско-фермерского хозяйства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40B6" w:rsidRDefault="005C3142" w:rsidP="000C2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Ограничени</w:t>
      </w:r>
      <w:r w:rsidR="00921F80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обременени</w:t>
      </w:r>
      <w:r w:rsidR="00921F80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EC2">
        <w:rPr>
          <w:rFonts w:ascii="Times New Roman" w:eastAsia="Times New Roman" w:hAnsi="Times New Roman" w:cs="Times New Roman"/>
          <w:sz w:val="24"/>
          <w:szCs w:val="24"/>
        </w:rPr>
        <w:t>в по</w:t>
      </w:r>
      <w:r w:rsidR="00D45A8C">
        <w:rPr>
          <w:rFonts w:ascii="Times New Roman" w:eastAsia="Times New Roman" w:hAnsi="Times New Roman" w:cs="Times New Roman"/>
          <w:sz w:val="24"/>
          <w:szCs w:val="24"/>
        </w:rPr>
        <w:t xml:space="preserve">льзовании земельного участка: </w:t>
      </w:r>
      <w:r w:rsidR="00921F80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0C2DF8" w:rsidRDefault="00FB4AA7" w:rsidP="00FB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Технологическое присоединение объекта к электрическим сетям </w:t>
      </w:r>
      <w:r w:rsidR="00921F80">
        <w:rPr>
          <w:rFonts w:ascii="Times New Roman" w:eastAsia="Times New Roman" w:hAnsi="Times New Roman" w:cs="Times New Roman"/>
          <w:sz w:val="24"/>
          <w:szCs w:val="24"/>
        </w:rPr>
        <w:t>филиала ПАО «</w:t>
      </w:r>
      <w:proofErr w:type="spellStart"/>
      <w:r w:rsidR="00921F80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921F80">
        <w:rPr>
          <w:rFonts w:ascii="Times New Roman" w:eastAsia="Times New Roman" w:hAnsi="Times New Roman" w:cs="Times New Roman"/>
          <w:sz w:val="24"/>
          <w:szCs w:val="24"/>
        </w:rPr>
        <w:t xml:space="preserve"> Центр и </w:t>
      </w:r>
      <w:proofErr w:type="gramStart"/>
      <w:r w:rsidR="00921F80">
        <w:rPr>
          <w:rFonts w:ascii="Times New Roman" w:eastAsia="Times New Roman" w:hAnsi="Times New Roman" w:cs="Times New Roman"/>
          <w:sz w:val="24"/>
          <w:szCs w:val="24"/>
        </w:rPr>
        <w:t>Приволжье»-</w:t>
      </w:r>
      <w:proofErr w:type="gramEnd"/>
      <w:r w:rsidR="00921F80">
        <w:rPr>
          <w:rFonts w:ascii="Times New Roman" w:eastAsia="Times New Roman" w:hAnsi="Times New Roman" w:cs="Times New Roman"/>
          <w:sz w:val="24"/>
          <w:szCs w:val="24"/>
        </w:rPr>
        <w:t>«Ивэнерго»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земельном участке возможно </w:t>
      </w:r>
      <w:r w:rsidR="00921F80">
        <w:rPr>
          <w:rFonts w:ascii="Times New Roman" w:eastAsia="Times New Roman" w:hAnsi="Times New Roman" w:cs="Times New Roman"/>
          <w:sz w:val="24"/>
          <w:szCs w:val="24"/>
        </w:rPr>
        <w:t xml:space="preserve">от существующей ВЛ-0,4кВ № 2 КТП № 29 ВЛ-6 </w:t>
      </w:r>
      <w:proofErr w:type="spellStart"/>
      <w:r w:rsidR="00921F8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921F80">
        <w:rPr>
          <w:rFonts w:ascii="Times New Roman" w:eastAsia="Times New Roman" w:hAnsi="Times New Roman" w:cs="Times New Roman"/>
          <w:sz w:val="24"/>
          <w:szCs w:val="24"/>
        </w:rPr>
        <w:t xml:space="preserve"> № 608 ПС «Тейковский ЦРП» при условии выполнения ряда мероприятий по реконструкции ВЛ-0,4 </w:t>
      </w:r>
      <w:proofErr w:type="spellStart"/>
      <w:r w:rsidR="00921F8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921F80">
        <w:rPr>
          <w:rFonts w:ascii="Times New Roman" w:eastAsia="Times New Roman" w:hAnsi="Times New Roman" w:cs="Times New Roman"/>
          <w:sz w:val="24"/>
          <w:szCs w:val="24"/>
        </w:rPr>
        <w:t xml:space="preserve"> № 2 и строительству ВЛИ-0,4 </w:t>
      </w:r>
      <w:proofErr w:type="spellStart"/>
      <w:r w:rsidR="00921F8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921F80">
        <w:rPr>
          <w:rFonts w:ascii="Times New Roman" w:eastAsia="Times New Roman" w:hAnsi="Times New Roman" w:cs="Times New Roman"/>
          <w:sz w:val="24"/>
          <w:szCs w:val="24"/>
        </w:rPr>
        <w:t xml:space="preserve"> (ориентировочно 180 м/трассы)от опоры № 10 ВЛ-0,4 </w:t>
      </w:r>
      <w:proofErr w:type="spellStart"/>
      <w:r w:rsidR="00921F8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921F80">
        <w:rPr>
          <w:rFonts w:ascii="Times New Roman" w:eastAsia="Times New Roman" w:hAnsi="Times New Roman" w:cs="Times New Roman"/>
          <w:sz w:val="24"/>
          <w:szCs w:val="24"/>
        </w:rPr>
        <w:t xml:space="preserve"> № 2 КТП № 29 ВЛ-6 </w:t>
      </w:r>
      <w:proofErr w:type="spellStart"/>
      <w:r w:rsidR="00921F8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921F80">
        <w:rPr>
          <w:rFonts w:ascii="Times New Roman" w:eastAsia="Times New Roman" w:hAnsi="Times New Roman" w:cs="Times New Roman"/>
          <w:sz w:val="24"/>
          <w:szCs w:val="24"/>
        </w:rPr>
        <w:t xml:space="preserve"> № 608 ПС «Тейковский ЦРП» и подключения</w:t>
      </w:r>
      <w:r w:rsidR="005232E7">
        <w:rPr>
          <w:rFonts w:ascii="Times New Roman" w:eastAsia="Times New Roman" w:hAnsi="Times New Roman" w:cs="Times New Roman"/>
          <w:sz w:val="24"/>
          <w:szCs w:val="24"/>
        </w:rPr>
        <w:t xml:space="preserve"> на участке мощности не более 15 кВт на </w:t>
      </w:r>
      <w:r w:rsidR="00A90CCD">
        <w:rPr>
          <w:rFonts w:ascii="Times New Roman" w:eastAsia="Times New Roman" w:hAnsi="Times New Roman" w:cs="Times New Roman"/>
          <w:sz w:val="24"/>
          <w:szCs w:val="24"/>
        </w:rPr>
        <w:t xml:space="preserve">напряжении 0,4 </w:t>
      </w:r>
      <w:proofErr w:type="spellStart"/>
      <w:r w:rsidR="00A90CCD">
        <w:rPr>
          <w:rFonts w:ascii="Times New Roman" w:eastAsia="Times New Roman" w:hAnsi="Times New Roman" w:cs="Times New Roman"/>
          <w:sz w:val="24"/>
          <w:szCs w:val="24"/>
        </w:rPr>
        <w:t>кВ.</w:t>
      </w:r>
      <w:proofErr w:type="spellEnd"/>
    </w:p>
    <w:p w:rsidR="00FB4AA7" w:rsidRDefault="00A8187B" w:rsidP="00FB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AA7">
        <w:rPr>
          <w:rFonts w:ascii="Times New Roman" w:eastAsia="Times New Roman" w:hAnsi="Times New Roman" w:cs="Times New Roman"/>
          <w:sz w:val="24"/>
          <w:szCs w:val="24"/>
        </w:rPr>
        <w:t>Централизованные сети водоснабжения, водоотведения и теплоснабжения отсутствуют.</w:t>
      </w:r>
    </w:p>
    <w:p w:rsidR="00FB58D7" w:rsidRDefault="00FB58D7" w:rsidP="00FB5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 в соответствии с пунктом 14 статьи 39.11 Земельного кодекса Российской Федерации и решением Совета Тейковского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 05.07.2017 года № 206-р «Об утверждении порядка определения размера начальной цены предмета аукциона на право заключения договора аренды земельных участков, государственная собственность на которые не разграничена, расположенных на территории сельских поселений Тейковского муниципального района и земельных участков, находящихся в собственности Тейковского муниципального района» установлена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размере 1,5 % от кадастровой стоимости земельного участка – </w:t>
      </w:r>
      <w:r w:rsidR="009B496D">
        <w:rPr>
          <w:rFonts w:ascii="Times New Roman" w:eastAsia="Times New Roman" w:hAnsi="Times New Roman" w:cs="Times New Roman"/>
          <w:sz w:val="24"/>
          <w:szCs w:val="24"/>
        </w:rPr>
        <w:t>39254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496D">
        <w:rPr>
          <w:rFonts w:ascii="Times New Roman" w:eastAsia="Times New Roman" w:hAnsi="Times New Roman" w:cs="Times New Roman"/>
          <w:sz w:val="24"/>
          <w:szCs w:val="24"/>
        </w:rPr>
        <w:t>Тридцать девять тысяч двести пятьдесят четыре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9B496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96D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9B496D">
        <w:rPr>
          <w:rFonts w:ascii="Times New Roman" w:eastAsia="Times New Roman" w:hAnsi="Times New Roman" w:cs="Times New Roman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(3% начальной цены) </w:t>
      </w:r>
      <w:r w:rsidR="00BB78EA">
        <w:rPr>
          <w:rFonts w:ascii="Times New Roman" w:eastAsia="Times New Roman" w:hAnsi="Times New Roman" w:cs="Times New Roman"/>
          <w:sz w:val="24"/>
          <w:szCs w:val="24"/>
        </w:rPr>
        <w:t>1177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B78EA">
        <w:rPr>
          <w:rFonts w:ascii="Times New Roman" w:eastAsia="Times New Roman" w:hAnsi="Times New Roman" w:cs="Times New Roman"/>
          <w:sz w:val="24"/>
          <w:szCs w:val="24"/>
        </w:rPr>
        <w:t>Одна тысяча сто семьдесят семь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B72A9A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8EA">
        <w:rPr>
          <w:rFonts w:ascii="Times New Roman" w:eastAsia="Times New Roman" w:hAnsi="Times New Roman" w:cs="Times New Roman"/>
          <w:bCs/>
          <w:sz w:val="24"/>
          <w:szCs w:val="24"/>
        </w:rPr>
        <w:t>62</w:t>
      </w:r>
      <w:r w:rsidR="00F835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копе</w:t>
      </w:r>
      <w:r w:rsidR="00B72A9A">
        <w:rPr>
          <w:rFonts w:ascii="Times New Roman" w:eastAsia="Times New Roman" w:hAnsi="Times New Roman" w:cs="Times New Roman"/>
          <w:bCs/>
          <w:sz w:val="24"/>
          <w:szCs w:val="24"/>
        </w:rPr>
        <w:t>йк</w:t>
      </w:r>
      <w:r w:rsidR="00BB78E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заявки на участие в аукционе </w:t>
      </w:r>
      <w:r w:rsidR="002F28C7">
        <w:rPr>
          <w:rFonts w:ascii="Times New Roman" w:hAnsi="Times New Roman" w:cs="Times New Roman"/>
          <w:b/>
          <w:sz w:val="24"/>
          <w:szCs w:val="24"/>
        </w:rPr>
        <w:t>и порядок ее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заявка на участие в аукционе по установленной в извещении о проведении аукциона форме, с указанием банковских реквизитов счета для возврата задатка (приложение №1);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2302F">
        <w:rPr>
          <w:rFonts w:ascii="Times New Roman" w:hAnsi="Times New Roman" w:cs="Times New Roman"/>
          <w:sz w:val="24"/>
          <w:szCs w:val="24"/>
        </w:rPr>
        <w:t>надлежащим образом,</w:t>
      </w:r>
      <w:r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 w:rsidR="005C48D0">
        <w:rPr>
          <w:rFonts w:ascii="Times New Roman" w:hAnsi="Times New Roman" w:cs="Times New Roman"/>
          <w:sz w:val="24"/>
          <w:szCs w:val="24"/>
        </w:rPr>
        <w:t>2</w:t>
      </w:r>
      <w:r w:rsidR="008558D4">
        <w:rPr>
          <w:rFonts w:ascii="Times New Roman" w:hAnsi="Times New Roman" w:cs="Times New Roman"/>
          <w:sz w:val="24"/>
          <w:szCs w:val="24"/>
        </w:rPr>
        <w:t>4.08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F4D6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08.</w:t>
      </w:r>
      <w:r w:rsidR="00F85CF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8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58D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558D4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85B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4D6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B0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приема заявок:</w:t>
      </w:r>
      <w:r>
        <w:rPr>
          <w:rFonts w:ascii="Times New Roman" w:hAnsi="Times New Roman" w:cs="Times New Roman"/>
          <w:sz w:val="24"/>
          <w:szCs w:val="24"/>
        </w:rPr>
        <w:t xml:space="preserve"> Ивановская область, г. Тейково, ул. Октябрьская, д. 2а, отдел сельского хозяйства и земельных отношений администрации Тейковского муниципального района. Контактный телефон:</w:t>
      </w:r>
      <w:r w:rsidR="0082097E">
        <w:rPr>
          <w:rFonts w:ascii="Times New Roman" w:hAnsi="Times New Roman" w:cs="Times New Roman"/>
          <w:sz w:val="24"/>
          <w:szCs w:val="24"/>
        </w:rPr>
        <w:t xml:space="preserve"> 8 (49343)</w:t>
      </w:r>
      <w:r>
        <w:rPr>
          <w:rFonts w:ascii="Times New Roman" w:hAnsi="Times New Roman" w:cs="Times New Roman"/>
          <w:sz w:val="24"/>
          <w:szCs w:val="24"/>
        </w:rPr>
        <w:t xml:space="preserve"> 2-21-71.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в рабочие дни с 08.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до 12.00 и 1</w:t>
      </w:r>
      <w:r w:rsidR="0082097E">
        <w:rPr>
          <w:rFonts w:ascii="Times New Roman" w:hAnsi="Times New Roman" w:cs="Times New Roman"/>
          <w:sz w:val="24"/>
          <w:szCs w:val="24"/>
        </w:rPr>
        <w:t>2.45</w:t>
      </w:r>
      <w:r>
        <w:rPr>
          <w:rFonts w:ascii="Times New Roman" w:hAnsi="Times New Roman" w:cs="Times New Roman"/>
          <w:sz w:val="24"/>
          <w:szCs w:val="24"/>
        </w:rPr>
        <w:t xml:space="preserve"> до 17.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(кроме субботы, воскресенья и праздничных дней).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задатка, порядок его внесения: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Задаток для участия в аукционе составляет: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8D4">
        <w:rPr>
          <w:rFonts w:ascii="Times New Roman" w:hAnsi="Times New Roman" w:cs="Times New Roman"/>
          <w:sz w:val="24"/>
          <w:szCs w:val="24"/>
        </w:rPr>
        <w:t>7850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558D4">
        <w:rPr>
          <w:rFonts w:ascii="Times New Roman" w:eastAsia="Times New Roman" w:hAnsi="Times New Roman" w:cs="Times New Roman"/>
          <w:sz w:val="24"/>
          <w:szCs w:val="24"/>
        </w:rPr>
        <w:t>Семь тысяч восемьсот пятьдесят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8558D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D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8D4">
        <w:rPr>
          <w:rFonts w:ascii="Times New Roman" w:eastAsia="Times New Roman" w:hAnsi="Times New Roman" w:cs="Times New Roman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8558D4">
        <w:rPr>
          <w:rFonts w:ascii="Times New Roman" w:eastAsia="Times New Roman" w:hAnsi="Times New Roman" w:cs="Times New Roman"/>
          <w:sz w:val="24"/>
          <w:szCs w:val="24"/>
        </w:rPr>
        <w:t>йки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(20% от начальной цены) и перечисляется на счет: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3724002463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КПП 370401001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r w:rsidR="00587DA9">
        <w:rPr>
          <w:rFonts w:ascii="Times New Roman" w:eastAsia="Times New Roman" w:hAnsi="Times New Roman" w:cs="Times New Roman"/>
          <w:sz w:val="24"/>
          <w:szCs w:val="24"/>
        </w:rPr>
        <w:t>УФК по Ивановской области (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Тейковского муниципа</w:t>
      </w:r>
      <w:r w:rsidR="00587DA9">
        <w:rPr>
          <w:rFonts w:ascii="Times New Roman" w:eastAsia="Times New Roman" w:hAnsi="Times New Roman" w:cs="Times New Roman"/>
          <w:sz w:val="24"/>
          <w:szCs w:val="24"/>
        </w:rPr>
        <w:t>льного района л/с 05333006700)</w:t>
      </w:r>
    </w:p>
    <w:p w:rsidR="00BE40B6" w:rsidRDefault="00587DA9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ОТДЕЛЕНИЕ ИВАНОВО БАНКА РОССИИ//УФК ПО ИВАНОВСКОЙ ОБЛАСТИ г. Иваново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="00587DA9">
        <w:rPr>
          <w:rFonts w:ascii="Times New Roman" w:eastAsia="Times New Roman" w:hAnsi="Times New Roman" w:cs="Times New Roman"/>
          <w:sz w:val="24"/>
          <w:szCs w:val="24"/>
        </w:rPr>
        <w:t>012406500</w:t>
      </w:r>
    </w:p>
    <w:p w:rsidR="00587DA9" w:rsidRDefault="00587DA9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40102810645370000025</w:t>
      </w:r>
    </w:p>
    <w:p w:rsidR="00587DA9" w:rsidRDefault="00587DA9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казначейского счета 03232643246290003300</w:t>
      </w:r>
    </w:p>
    <w:p w:rsidR="00BE40B6" w:rsidRDefault="00BE40B6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Задаток возвращается в следующих случаях:</w:t>
      </w:r>
    </w:p>
    <w:p w:rsidR="00BE40B6" w:rsidRDefault="00BE40B6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Организатор аукциона обязан в течение трех банковских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 или задаток, внесенный иным лицом, с которым договор аренды земельного участка заключается в соответствии с </w:t>
      </w:r>
      <w:hyperlink r:id="rId4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13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6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39.1</w:t>
      </w:r>
      <w:r>
        <w:rPr>
          <w:rFonts w:ascii="Times New Roman" w:hAnsi="Times New Roman" w:cs="Times New Roman"/>
          <w:sz w:val="24"/>
          <w:szCs w:val="24"/>
        </w:rPr>
        <w:t>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="00EF4D6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0B6" w:rsidRDefault="00BE40B6" w:rsidP="005C48D0">
      <w:pPr>
        <w:pStyle w:val="a4"/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Осмотр земельного участка осуществляется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самостоятельно, в случае необходимости с привлечением представителя Организатора аукциона (номер телефона представителя 8(49343) 2-21-71</w:t>
      </w:r>
      <w:r w:rsidR="00F107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0B6" w:rsidRDefault="00BE40B6" w:rsidP="005C48D0">
      <w:pPr>
        <w:pStyle w:val="a4"/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 в приложении №2 к настоящему информационному сообщению.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>
        <w:rPr>
          <w:rFonts w:ascii="Times New Roman" w:hAnsi="Times New Roman" w:cs="Times New Roman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</w:t>
      </w:r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7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ст.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7659F" w:rsidRDefault="0067659F" w:rsidP="00BE40B6">
      <w:pPr>
        <w:autoSpaceDE w:val="0"/>
        <w:autoSpaceDN w:val="0"/>
        <w:adjustRightInd w:val="0"/>
        <w:spacing w:after="0" w:line="240" w:lineRule="auto"/>
        <w:jc w:val="center"/>
      </w:pPr>
    </w:p>
    <w:sectPr w:rsidR="0067659F" w:rsidSect="005C48D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B0"/>
    <w:rsid w:val="00006655"/>
    <w:rsid w:val="0003349B"/>
    <w:rsid w:val="000C2DF8"/>
    <w:rsid w:val="000D5449"/>
    <w:rsid w:val="001209BE"/>
    <w:rsid w:val="00145B9B"/>
    <w:rsid w:val="001500C8"/>
    <w:rsid w:val="001630EA"/>
    <w:rsid w:val="00167ACF"/>
    <w:rsid w:val="001972C8"/>
    <w:rsid w:val="001B16C0"/>
    <w:rsid w:val="001B7D19"/>
    <w:rsid w:val="001D0C4C"/>
    <w:rsid w:val="001F04E2"/>
    <w:rsid w:val="00216FF3"/>
    <w:rsid w:val="0022282B"/>
    <w:rsid w:val="00235348"/>
    <w:rsid w:val="002477FC"/>
    <w:rsid w:val="00292D57"/>
    <w:rsid w:val="002C50BD"/>
    <w:rsid w:val="002E64B0"/>
    <w:rsid w:val="002F28C7"/>
    <w:rsid w:val="00332B3D"/>
    <w:rsid w:val="0035020E"/>
    <w:rsid w:val="003509B0"/>
    <w:rsid w:val="003777F9"/>
    <w:rsid w:val="003913AB"/>
    <w:rsid w:val="003A1AC6"/>
    <w:rsid w:val="003B64C1"/>
    <w:rsid w:val="003E6091"/>
    <w:rsid w:val="00406D7E"/>
    <w:rsid w:val="00432C3F"/>
    <w:rsid w:val="004518C7"/>
    <w:rsid w:val="004546A9"/>
    <w:rsid w:val="004753D8"/>
    <w:rsid w:val="004A4678"/>
    <w:rsid w:val="004C7BAC"/>
    <w:rsid w:val="005232E7"/>
    <w:rsid w:val="005541CC"/>
    <w:rsid w:val="005740A6"/>
    <w:rsid w:val="00587DA9"/>
    <w:rsid w:val="005A54FE"/>
    <w:rsid w:val="005C3142"/>
    <w:rsid w:val="005C48D0"/>
    <w:rsid w:val="005F1841"/>
    <w:rsid w:val="00615E43"/>
    <w:rsid w:val="006232EC"/>
    <w:rsid w:val="00633EFD"/>
    <w:rsid w:val="00670E83"/>
    <w:rsid w:val="0067659F"/>
    <w:rsid w:val="006935E3"/>
    <w:rsid w:val="006D5E82"/>
    <w:rsid w:val="006F1532"/>
    <w:rsid w:val="00781425"/>
    <w:rsid w:val="007865A0"/>
    <w:rsid w:val="007D63CB"/>
    <w:rsid w:val="007F2F47"/>
    <w:rsid w:val="00812CAA"/>
    <w:rsid w:val="0082097E"/>
    <w:rsid w:val="00847145"/>
    <w:rsid w:val="008558D4"/>
    <w:rsid w:val="0090496E"/>
    <w:rsid w:val="0091471A"/>
    <w:rsid w:val="00921F80"/>
    <w:rsid w:val="0092302F"/>
    <w:rsid w:val="00931DD6"/>
    <w:rsid w:val="009503C0"/>
    <w:rsid w:val="00955C10"/>
    <w:rsid w:val="00977A3A"/>
    <w:rsid w:val="009A3841"/>
    <w:rsid w:val="009B496D"/>
    <w:rsid w:val="009E248B"/>
    <w:rsid w:val="00A8187B"/>
    <w:rsid w:val="00A90CCD"/>
    <w:rsid w:val="00AB68C2"/>
    <w:rsid w:val="00B46F70"/>
    <w:rsid w:val="00B72A9A"/>
    <w:rsid w:val="00BA4A04"/>
    <w:rsid w:val="00BB5DA6"/>
    <w:rsid w:val="00BB78EA"/>
    <w:rsid w:val="00BE40B6"/>
    <w:rsid w:val="00C155DD"/>
    <w:rsid w:val="00C22B4C"/>
    <w:rsid w:val="00C70DDF"/>
    <w:rsid w:val="00C85B0C"/>
    <w:rsid w:val="00CA0122"/>
    <w:rsid w:val="00D45A8C"/>
    <w:rsid w:val="00D45CC4"/>
    <w:rsid w:val="00DC1492"/>
    <w:rsid w:val="00DD094E"/>
    <w:rsid w:val="00DD120D"/>
    <w:rsid w:val="00E46B2B"/>
    <w:rsid w:val="00E55817"/>
    <w:rsid w:val="00E701B6"/>
    <w:rsid w:val="00E7139A"/>
    <w:rsid w:val="00E83BA5"/>
    <w:rsid w:val="00EE5E12"/>
    <w:rsid w:val="00EF4D6B"/>
    <w:rsid w:val="00F0662B"/>
    <w:rsid w:val="00F1079E"/>
    <w:rsid w:val="00F23114"/>
    <w:rsid w:val="00F80EC2"/>
    <w:rsid w:val="00F8356A"/>
    <w:rsid w:val="00F85CF3"/>
    <w:rsid w:val="00F946F6"/>
    <w:rsid w:val="00F95D37"/>
    <w:rsid w:val="00FB4AA7"/>
    <w:rsid w:val="00F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FC6D-FBF3-45CD-92BF-F4911A61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49B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334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349B"/>
    <w:rPr>
      <w:rFonts w:eastAsiaTheme="minorEastAsia"/>
      <w:lang w:eastAsia="ru-RU"/>
    </w:rPr>
  </w:style>
  <w:style w:type="paragraph" w:customStyle="1" w:styleId="ConsPlusNormal">
    <w:name w:val="ConsPlusNormal"/>
    <w:rsid w:val="0003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4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F1475598CB049CEB334ABBA94B80D47555E707544827939B88072941D7F8B9B7AE36F5FYBw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hyperlink" Target="consultantplus://offline/ref=54B0EB33F7DA949723FB446E8903723633C081440272BE61C900B5F3B6CF180C7A88AE75E3rER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138</cp:revision>
  <cp:lastPrinted>2021-08-13T07:10:00Z</cp:lastPrinted>
  <dcterms:created xsi:type="dcterms:W3CDTF">2017-10-24T12:01:00Z</dcterms:created>
  <dcterms:modified xsi:type="dcterms:W3CDTF">2021-08-23T07:57:00Z</dcterms:modified>
</cp:coreProperties>
</file>