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CC" w:rsidRDefault="008328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Title"/>
        <w:jc w:val="center"/>
      </w:pPr>
      <w:r>
        <w:t>ПРАВИТЕЛЬСТВО РОССИЙСКОЙ ФЕДЕРАЦИИ</w:t>
      </w:r>
    </w:p>
    <w:p w:rsidR="008328CC" w:rsidRDefault="008328CC">
      <w:pPr>
        <w:pStyle w:val="ConsPlusTitle"/>
        <w:jc w:val="center"/>
      </w:pPr>
    </w:p>
    <w:p w:rsidR="008328CC" w:rsidRDefault="008328CC">
      <w:pPr>
        <w:pStyle w:val="ConsPlusTitle"/>
        <w:jc w:val="center"/>
      </w:pPr>
      <w:r>
        <w:t>ПОСТАНОВЛЕНИЕ</w:t>
      </w:r>
    </w:p>
    <w:p w:rsidR="008328CC" w:rsidRDefault="008328CC">
      <w:pPr>
        <w:pStyle w:val="ConsPlusTitle"/>
        <w:jc w:val="center"/>
      </w:pPr>
      <w:r>
        <w:t>от 23 мая 2006 г. N 307</w:t>
      </w:r>
    </w:p>
    <w:p w:rsidR="008328CC" w:rsidRDefault="008328CC">
      <w:pPr>
        <w:pStyle w:val="ConsPlusTitle"/>
        <w:jc w:val="center"/>
      </w:pPr>
    </w:p>
    <w:p w:rsidR="008328CC" w:rsidRDefault="008328CC">
      <w:pPr>
        <w:pStyle w:val="ConsPlusTitle"/>
        <w:jc w:val="center"/>
      </w:pPr>
      <w:r>
        <w:t>О ПОРЯДКЕ ПРЕДОСТАВЛЕНИЯ КОММУНАЛЬНЫХ УСЛУГ ГРАЖДАНАМ</w:t>
      </w:r>
    </w:p>
    <w:p w:rsidR="008328CC" w:rsidRDefault="008328CC">
      <w:pPr>
        <w:pStyle w:val="ConsPlusNormal"/>
        <w:jc w:val="center"/>
      </w:pPr>
      <w:r>
        <w:t>Список изменяющих документов</w:t>
      </w:r>
    </w:p>
    <w:p w:rsidR="008328CC" w:rsidRDefault="008328CC">
      <w:pPr>
        <w:pStyle w:val="ConsPlusNormal"/>
        <w:jc w:val="center"/>
      </w:pPr>
      <w:r>
        <w:t xml:space="preserve">(в ред. Постановлений Правительства РФ от 21.07.2008 </w:t>
      </w:r>
      <w:hyperlink r:id="rId5" w:history="1">
        <w:r>
          <w:rPr>
            <w:color w:val="0000FF"/>
          </w:rPr>
          <w:t>N 549</w:t>
        </w:r>
      </w:hyperlink>
      <w:r>
        <w:t>,</w:t>
      </w:r>
    </w:p>
    <w:p w:rsidR="008328CC" w:rsidRDefault="008328CC">
      <w:pPr>
        <w:pStyle w:val="ConsPlusNormal"/>
        <w:jc w:val="center"/>
      </w:pPr>
      <w:r>
        <w:t xml:space="preserve">от 29.07.2010 </w:t>
      </w:r>
      <w:hyperlink r:id="rId6" w:history="1">
        <w:r>
          <w:rPr>
            <w:color w:val="0000FF"/>
          </w:rPr>
          <w:t>N 580</w:t>
        </w:r>
      </w:hyperlink>
      <w:r>
        <w:t xml:space="preserve">, от 06.05.2011 </w:t>
      </w:r>
      <w:hyperlink r:id="rId7" w:history="1">
        <w:r>
          <w:rPr>
            <w:color w:val="0000FF"/>
          </w:rPr>
          <w:t>N 354 (ред. 17.12.2014)</w:t>
        </w:r>
      </w:hyperlink>
      <w:r>
        <w:t>,</w:t>
      </w:r>
    </w:p>
    <w:p w:rsidR="008328CC" w:rsidRDefault="008328CC">
      <w:pPr>
        <w:pStyle w:val="ConsPlusNormal"/>
        <w:jc w:val="center"/>
      </w:pPr>
      <w:r>
        <w:t xml:space="preserve">от 25.06.2012 </w:t>
      </w:r>
      <w:hyperlink r:id="rId8" w:history="1">
        <w:r>
          <w:rPr>
            <w:color w:val="0000FF"/>
          </w:rPr>
          <w:t>N 635</w:t>
        </w:r>
      </w:hyperlink>
      <w:r>
        <w:t>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 xml:space="preserve">Преамбула утратила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 гражданам.</w:t>
      </w:r>
    </w:p>
    <w:p w:rsidR="008328CC" w:rsidRDefault="008328CC">
      <w:pPr>
        <w:pStyle w:val="ConsPlusNormal"/>
        <w:ind w:firstLine="540"/>
        <w:jc w:val="both"/>
      </w:pPr>
      <w:r>
        <w:t xml:space="preserve">2 - 6. Утратили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right"/>
      </w:pPr>
      <w:r>
        <w:t>Председатель Правительства</w:t>
      </w:r>
    </w:p>
    <w:p w:rsidR="008328CC" w:rsidRDefault="008328CC">
      <w:pPr>
        <w:pStyle w:val="ConsPlusNormal"/>
        <w:jc w:val="right"/>
      </w:pPr>
      <w:r>
        <w:t>Российской Федерации</w:t>
      </w:r>
    </w:p>
    <w:p w:rsidR="008328CC" w:rsidRDefault="008328CC">
      <w:pPr>
        <w:pStyle w:val="ConsPlusNormal"/>
        <w:jc w:val="right"/>
      </w:pPr>
      <w:r>
        <w:t>М.ФРАДКОВ</w:t>
      </w:r>
    </w:p>
    <w:p w:rsidR="008328CC" w:rsidRDefault="008328CC">
      <w:pPr>
        <w:pStyle w:val="ConsPlusNormal"/>
        <w:jc w:val="right"/>
      </w:pPr>
    </w:p>
    <w:p w:rsidR="008328CC" w:rsidRDefault="008328CC">
      <w:pPr>
        <w:pStyle w:val="ConsPlusNormal"/>
        <w:jc w:val="right"/>
      </w:pPr>
    </w:p>
    <w:p w:rsidR="008328CC" w:rsidRDefault="008328CC">
      <w:pPr>
        <w:pStyle w:val="ConsPlusNormal"/>
        <w:jc w:val="right"/>
      </w:pPr>
    </w:p>
    <w:p w:rsidR="008328CC" w:rsidRDefault="008328CC">
      <w:pPr>
        <w:pStyle w:val="ConsPlusNormal"/>
        <w:jc w:val="right"/>
      </w:pPr>
    </w:p>
    <w:p w:rsidR="008328CC" w:rsidRDefault="008328CC">
      <w:pPr>
        <w:pStyle w:val="ConsPlusNormal"/>
        <w:jc w:val="right"/>
      </w:pPr>
    </w:p>
    <w:p w:rsidR="008328CC" w:rsidRDefault="008328CC">
      <w:pPr>
        <w:pStyle w:val="ConsPlusNormal"/>
        <w:jc w:val="right"/>
      </w:pPr>
      <w:r>
        <w:t>Утверждены</w:t>
      </w:r>
    </w:p>
    <w:p w:rsidR="008328CC" w:rsidRDefault="008328CC">
      <w:pPr>
        <w:pStyle w:val="ConsPlusNormal"/>
        <w:jc w:val="right"/>
      </w:pPr>
      <w:r>
        <w:t>Постановлением Правительства</w:t>
      </w:r>
    </w:p>
    <w:p w:rsidR="008328CC" w:rsidRDefault="008328CC">
      <w:pPr>
        <w:pStyle w:val="ConsPlusNormal"/>
        <w:jc w:val="right"/>
      </w:pPr>
      <w:r>
        <w:t>Российской Федерации</w:t>
      </w:r>
    </w:p>
    <w:p w:rsidR="008328CC" w:rsidRDefault="008328CC">
      <w:pPr>
        <w:pStyle w:val="ConsPlusNormal"/>
        <w:jc w:val="right"/>
      </w:pPr>
      <w:r>
        <w:t>от 23 мая 2006 г. N 307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Title"/>
        <w:jc w:val="center"/>
      </w:pPr>
      <w:bookmarkStart w:id="0" w:name="P29"/>
      <w:bookmarkEnd w:id="0"/>
      <w:r>
        <w:t>ПРАВИЛА</w:t>
      </w:r>
    </w:p>
    <w:p w:rsidR="008328CC" w:rsidRDefault="008328CC">
      <w:pPr>
        <w:pStyle w:val="ConsPlusTitle"/>
        <w:jc w:val="center"/>
      </w:pPr>
      <w:r>
        <w:t>ПРЕДОСТАВЛЕНИЯ КОММУНАЛЬНЫХ УСЛУГ ГРАЖДАНАМ</w:t>
      </w:r>
    </w:p>
    <w:p w:rsidR="008328CC" w:rsidRDefault="008328CC">
      <w:pPr>
        <w:pStyle w:val="ConsPlusNormal"/>
        <w:jc w:val="center"/>
      </w:pPr>
      <w:r>
        <w:t>Список изменяющих документов</w:t>
      </w:r>
    </w:p>
    <w:p w:rsidR="008328CC" w:rsidRDefault="008328CC">
      <w:pPr>
        <w:pStyle w:val="ConsPlusNormal"/>
        <w:jc w:val="center"/>
      </w:pPr>
      <w:r>
        <w:t xml:space="preserve">(в ред. Постановлений Правительства РФ от 21.07.2008 </w:t>
      </w:r>
      <w:hyperlink r:id="rId11" w:history="1">
        <w:r>
          <w:rPr>
            <w:color w:val="0000FF"/>
          </w:rPr>
          <w:t>N 549</w:t>
        </w:r>
      </w:hyperlink>
      <w:r>
        <w:t>,</w:t>
      </w:r>
    </w:p>
    <w:p w:rsidR="008328CC" w:rsidRDefault="008328CC">
      <w:pPr>
        <w:pStyle w:val="ConsPlusNormal"/>
        <w:jc w:val="center"/>
      </w:pPr>
      <w:r>
        <w:t xml:space="preserve">от 29.07.2010 </w:t>
      </w:r>
      <w:hyperlink r:id="rId12" w:history="1">
        <w:r>
          <w:rPr>
            <w:color w:val="0000FF"/>
          </w:rPr>
          <w:t>N 580</w:t>
        </w:r>
      </w:hyperlink>
      <w:r>
        <w:t xml:space="preserve">, от 06.05.2011 </w:t>
      </w:r>
      <w:hyperlink r:id="rId13" w:history="1">
        <w:r>
          <w:rPr>
            <w:color w:val="0000FF"/>
          </w:rPr>
          <w:t>N 354 (ред. 27.08.2012)</w:t>
        </w:r>
      </w:hyperlink>
      <w:r>
        <w:t>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 xml:space="preserve">I - II. Утратили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CC" w:rsidRDefault="008328C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328CC" w:rsidRDefault="008328CC">
      <w:pPr>
        <w:pStyle w:val="ConsPlusNormal"/>
        <w:ind w:firstLine="540"/>
        <w:jc w:val="both"/>
      </w:pPr>
      <w:r>
        <w:rPr>
          <w:color w:val="0A2666"/>
        </w:rPr>
        <w:t xml:space="preserve">Приказом Минстроя России от 29.12.2014 N 924/пр утверждена примерная </w:t>
      </w:r>
      <w:hyperlink r:id="rId15" w:history="1">
        <w:r>
          <w:rPr>
            <w:color w:val="0000FF"/>
          </w:rPr>
          <w:t>форма</w:t>
        </w:r>
      </w:hyperlink>
      <w:r>
        <w:rPr>
          <w:color w:val="0A2666"/>
        </w:rPr>
        <w:t xml:space="preserve"> платежного документа для внесения платы за содержание и ремонт жилого помещения и предоставление коммунальных услуг и методические </w:t>
      </w:r>
      <w:hyperlink r:id="rId16" w:history="1">
        <w:r>
          <w:rPr>
            <w:color w:val="0000FF"/>
          </w:rPr>
          <w:t>рекомендации</w:t>
        </w:r>
      </w:hyperlink>
      <w:r>
        <w:rPr>
          <w:color w:val="0A2666"/>
        </w:rPr>
        <w:t xml:space="preserve"> по ее заполнению.</w:t>
      </w: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CC" w:rsidRDefault="008328CC">
      <w:pPr>
        <w:pStyle w:val="ConsPlusNormal"/>
        <w:jc w:val="center"/>
      </w:pPr>
      <w:r>
        <w:t>III. Порядок расчета и внесения платы</w:t>
      </w:r>
    </w:p>
    <w:p w:rsidR="008328CC" w:rsidRDefault="008328CC">
      <w:pPr>
        <w:pStyle w:val="ConsPlusNormal"/>
        <w:jc w:val="center"/>
      </w:pPr>
      <w:r>
        <w:t>за коммунальные услуги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 xml:space="preserve">14.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CC" w:rsidRDefault="008328CC">
      <w:pPr>
        <w:pStyle w:val="ConsPlusNormal"/>
        <w:ind w:firstLine="540"/>
        <w:jc w:val="both"/>
      </w:pPr>
      <w:r>
        <w:t>КонсультантПлюс: примечание.</w:t>
      </w:r>
    </w:p>
    <w:p w:rsidR="008328CC" w:rsidRDefault="008328CC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06.05.2011 N 354 (ред. от 17.12.2014)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</w:t>
      </w:r>
      <w:r>
        <w:lastRenderedPageBreak/>
        <w:t>коммунальную услугу по отоплению), которые утрачивают силу с 1 июля 2016 года.</w:t>
      </w: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CC" w:rsidRDefault="008328CC">
      <w:pPr>
        <w:pStyle w:val="ConsPlusNormal"/>
        <w:ind w:firstLine="540"/>
        <w:jc w:val="both"/>
      </w:pPr>
      <w:r>
        <w:t>15. 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ресурсоснабжающих организаций в порядке, определенном законодательством Российской Федерации.</w:t>
      </w:r>
    </w:p>
    <w:p w:rsidR="008328CC" w:rsidRDefault="008328CC">
      <w:pPr>
        <w:pStyle w:val="ConsPlusNormal"/>
        <w:ind w:firstLine="540"/>
        <w:jc w:val="both"/>
      </w:pPr>
      <w:r>
        <w:t>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 гражданами.</w:t>
      </w:r>
    </w:p>
    <w:p w:rsidR="008328CC" w:rsidRDefault="008328CC">
      <w:pPr>
        <w:pStyle w:val="ConsPlusNormal"/>
        <w:ind w:firstLine="540"/>
        <w:jc w:val="both"/>
      </w:pPr>
      <w:r>
        <w:t>16. При наличии в помещениях индивидуальных, общих (квартирных) приборов учета и при отсутствии коллективных (общедомовых)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8328CC" w:rsidRDefault="008328CC">
      <w:pPr>
        <w:pStyle w:val="ConsPlusNormal"/>
        <w:ind w:firstLine="540"/>
        <w:jc w:val="both"/>
      </w:pPr>
      <w:r>
        <w:t>17. При применении тарифов, включающих в себя 2 и более составляющие (в частности, расчет стоимости фактически потребленного объема коммунальных ресурсов и расчет стоимости их подачи), размер платы за коммунальные услуги рассчитывается в виде суммы платежей по каждой из этих составляющих.</w:t>
      </w:r>
    </w:p>
    <w:p w:rsidR="008328CC" w:rsidRDefault="008328CC">
      <w:pPr>
        <w:pStyle w:val="ConsPlusNormal"/>
        <w:ind w:firstLine="540"/>
        <w:jc w:val="both"/>
      </w:pPr>
      <w:r>
        <w:t>18. 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</w:r>
    </w:p>
    <w:p w:rsidR="008328CC" w:rsidRDefault="008328CC">
      <w:pPr>
        <w:pStyle w:val="ConsPlusNormal"/>
        <w:ind w:firstLine="540"/>
        <w:jc w:val="both"/>
      </w:pPr>
      <w:r>
        <w:t>При производстве тепловой энергии для отопления многоквартирного дома с использованием автономной системы отопления, входящей в состав общего имущества собственников помещений в многоквартирном доме (при отсутствии централизованного отопления), размер платы за отопление рассчитывается исходя из показаний приборов учета и соответствующих тарифов на топливо, используемое для производства тепловой энергии. При этом расходы на содержание и ремонт внутридомовых инженерных систем, используемых для производства тепловой энергии, включаются в плату за содержание и ремонт жилого помещения.</w:t>
      </w:r>
    </w:p>
    <w:p w:rsidR="008328CC" w:rsidRDefault="008328CC">
      <w:pPr>
        <w:pStyle w:val="ConsPlusNormal"/>
        <w:ind w:firstLine="540"/>
        <w:jc w:val="both"/>
      </w:pPr>
      <w:r>
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8328CC" w:rsidRDefault="008328CC">
      <w:pPr>
        <w:pStyle w:val="ConsPlusNormal"/>
        <w:ind w:firstLine="540"/>
        <w:jc w:val="both"/>
      </w:pPr>
      <w:bookmarkStart w:id="1" w:name="P56"/>
      <w:bookmarkEnd w:id="1"/>
      <w:r>
        <w:t>19. При отсутствии коллективных (общедомовых), общих (квартирных) и индивидуальных приборов учета размер платы за коммунальные услуги в жилых помещениях определяется:</w:t>
      </w:r>
    </w:p>
    <w:p w:rsidR="008328CC" w:rsidRDefault="008328CC">
      <w:pPr>
        <w:pStyle w:val="ConsPlusNormal"/>
        <w:ind w:firstLine="540"/>
        <w:jc w:val="both"/>
      </w:pPr>
      <w:r>
        <w:t xml:space="preserve">а) для отопления - в соответствии с </w:t>
      </w:r>
      <w:hyperlink w:anchor="P128" w:history="1">
        <w:r>
          <w:rPr>
            <w:color w:val="0000FF"/>
          </w:rPr>
          <w:t>подпунктом 1</w:t>
        </w:r>
      </w:hyperlink>
      <w:r>
        <w:t xml:space="preserve"> пункта 1 приложения N 2 к настоящим Правилам;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 xml:space="preserve">б) для холодного водоснабжения, горячего водоснабжения, водоотведения и электроснабжения - в соответствии с </w:t>
      </w:r>
      <w:hyperlink w:anchor="P138" w:history="1">
        <w:r>
          <w:rPr>
            <w:color w:val="0000FF"/>
          </w:rPr>
          <w:t>подпунктом 3</w:t>
        </w:r>
      </w:hyperlink>
      <w:r>
        <w:t xml:space="preserve"> пункта 1 приложения N 2 к настоящим Правилам. Если иное не установлено договором, потребитель считается временно проживающим в жилом помещении в течение периода, продолжительность и день начала которого указаны потребителем в уведомлении, направляемом исполнителю, а приходящаяся на временно проживающего потребителя плата за коммунальные услуги рассчитывается пропорционально количеству прожитых дней;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 xml:space="preserve">в) для газоснабжения - в соответствии с </w:t>
      </w:r>
      <w:hyperlink w:anchor="P148" w:history="1">
        <w:r>
          <w:rPr>
            <w:color w:val="0000FF"/>
          </w:rPr>
          <w:t>подпунктом 5</w:t>
        </w:r>
      </w:hyperlink>
      <w:r>
        <w:t xml:space="preserve"> пункта 1 приложения N 2 к настоящим Правилам.</w:t>
      </w:r>
    </w:p>
    <w:p w:rsidR="008328CC" w:rsidRDefault="008328CC">
      <w:pPr>
        <w:pStyle w:val="ConsPlusNormal"/>
        <w:ind w:firstLine="540"/>
        <w:jc w:val="both"/>
      </w:pPr>
      <w:bookmarkStart w:id="2" w:name="P62"/>
      <w:bookmarkEnd w:id="2"/>
      <w:r>
        <w:t xml:space="preserve">20. При отсутствии индивидуальных приборов учета холодной воды, горячей воды, электрической энергии, газа и тепловой энергии в нежилых помещениях многоквартирного дома размер платы за коммунальные услуги в нежилом помещении рассчитывается по соответствующим тарифам, установленным в соответствии с законодательством Российской </w:t>
      </w:r>
      <w:r>
        <w:lastRenderedPageBreak/>
        <w:t>Федерации, а также исходя из объемов потребленных коммунальных ресурсов, которые определяются:</w:t>
      </w:r>
    </w:p>
    <w:p w:rsidR="008328CC" w:rsidRDefault="008328CC">
      <w:pPr>
        <w:pStyle w:val="ConsPlusNormal"/>
        <w:ind w:firstLine="540"/>
        <w:jc w:val="both"/>
      </w:pPr>
      <w:r>
        <w:t xml:space="preserve">а) при отсутствии в многоквартирном доме коллективного (общедомового) прибора учета холодной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191" w:history="1">
        <w:r>
          <w:rPr>
            <w:color w:val="0000FF"/>
          </w:rPr>
          <w:t>подпунктом 1 пункта 3</w:t>
        </w:r>
      </w:hyperlink>
      <w:r>
        <w:t xml:space="preserve"> приложения N 2 к настоящим Правилам;</w:t>
      </w:r>
    </w:p>
    <w:p w:rsidR="008328CC" w:rsidRDefault="008328CC">
      <w:pPr>
        <w:pStyle w:val="ConsPlusNormal"/>
        <w:jc w:val="both"/>
      </w:pPr>
      <w:r>
        <w:t xml:space="preserve">(пп. "а"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>б) для сточных вод - как суммарный объем потребленной холодной и горячей воды;</w:t>
      </w:r>
    </w:p>
    <w:p w:rsidR="008328CC" w:rsidRDefault="008328CC">
      <w:pPr>
        <w:pStyle w:val="ConsPlusNormal"/>
        <w:ind w:firstLine="540"/>
        <w:jc w:val="both"/>
      </w:pPr>
      <w:r>
        <w:t xml:space="preserve">в) при отсутствии в многоквартирном доме коллективного (общедомового) прибора учета газа и (или) электрической энергии - расчетным путем, согласованным ресурсоснабжающей организацией с лицом, заключившим с ней договор, исходя из мощности и режима работы установленных в этих помещениях потребляющих устройств. 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191" w:history="1">
        <w:r>
          <w:rPr>
            <w:color w:val="0000FF"/>
          </w:rPr>
          <w:t>подпунктом 1 пункта 3</w:t>
        </w:r>
      </w:hyperlink>
      <w:r>
        <w:t xml:space="preserve"> приложения N 2 к настоящим Правилам;</w:t>
      </w:r>
    </w:p>
    <w:p w:rsidR="008328CC" w:rsidRDefault="008328CC">
      <w:pPr>
        <w:pStyle w:val="ConsPlusNormal"/>
        <w:jc w:val="both"/>
      </w:pPr>
      <w:r>
        <w:t xml:space="preserve">(пп. "в"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3" w:name="P68"/>
      <w:bookmarkEnd w:id="3"/>
      <w:r>
        <w:t xml:space="preserve">г) для отопления - в соответствии с </w:t>
      </w:r>
      <w:hyperlink w:anchor="P128" w:history="1">
        <w:r>
          <w:rPr>
            <w:color w:val="0000FF"/>
          </w:rPr>
          <w:t>подпунктом 1 пункта 1</w:t>
        </w:r>
      </w:hyperlink>
      <w:r>
        <w:t xml:space="preserve">, </w:t>
      </w:r>
      <w:hyperlink w:anchor="P171" w:history="1">
        <w:r>
          <w:rPr>
            <w:color w:val="0000FF"/>
          </w:rPr>
          <w:t>подпунктом 2 пункта 2</w:t>
        </w:r>
      </w:hyperlink>
      <w:r>
        <w:t xml:space="preserve"> и </w:t>
      </w:r>
      <w:hyperlink w:anchor="P202" w:history="1">
        <w:r>
          <w:rPr>
            <w:color w:val="0000FF"/>
          </w:rPr>
          <w:t>подпунктом 2 пункта 3</w:t>
        </w:r>
      </w:hyperlink>
      <w:r>
        <w:t xml:space="preserve"> приложения N 2 к настоящим Правилам. При этом исполнитель производит 1 раз в год корректировку размера платы за отопление в порядке, установленном </w:t>
      </w:r>
      <w:hyperlink w:anchor="P180" w:history="1">
        <w:r>
          <w:rPr>
            <w:color w:val="0000FF"/>
          </w:rPr>
          <w:t>подпунктом 3 пункта 2</w:t>
        </w:r>
      </w:hyperlink>
      <w:r>
        <w:t xml:space="preserve"> и </w:t>
      </w:r>
      <w:hyperlink w:anchor="P204" w:history="1">
        <w:r>
          <w:rPr>
            <w:color w:val="0000FF"/>
          </w:rPr>
          <w:t>подпунктом 3 пункта 3</w:t>
        </w:r>
      </w:hyperlink>
      <w:r>
        <w:t xml:space="preserve"> приложения N 2 к настоящим Правилам.</w:t>
      </w:r>
    </w:p>
    <w:p w:rsidR="008328CC" w:rsidRDefault="008328CC">
      <w:pPr>
        <w:pStyle w:val="ConsPlusNormal"/>
        <w:jc w:val="both"/>
      </w:pPr>
      <w:r>
        <w:t xml:space="preserve">(пп. "г"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4" w:name="P70"/>
      <w:bookmarkEnd w:id="4"/>
      <w:r>
        <w:t>21. При оборудовании многоквартирного дома коллективными (общедомовыми) приборами учета и при отсутствии индивидуальных и общих (квартирных) приборов учета размер платы за коммунальные услуги в жилом помещении определяется:</w:t>
      </w:r>
    </w:p>
    <w:p w:rsidR="008328CC" w:rsidRDefault="008328CC">
      <w:pPr>
        <w:pStyle w:val="ConsPlusNormal"/>
        <w:ind w:firstLine="540"/>
        <w:jc w:val="both"/>
      </w:pPr>
      <w: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161" w:history="1">
        <w:r>
          <w:rPr>
            <w:color w:val="0000FF"/>
          </w:rPr>
          <w:t>подпунктом 1</w:t>
        </w:r>
      </w:hyperlink>
      <w:r>
        <w:t xml:space="preserve"> пункта 2 приложения N 2 к настоящим Правилам;</w:t>
      </w:r>
    </w:p>
    <w:p w:rsidR="008328CC" w:rsidRDefault="008328CC">
      <w:pPr>
        <w:pStyle w:val="ConsPlusNormal"/>
        <w:ind w:firstLine="540"/>
        <w:jc w:val="both"/>
      </w:pPr>
      <w:bookmarkStart w:id="5" w:name="P72"/>
      <w:bookmarkEnd w:id="5"/>
      <w:r>
        <w:t xml:space="preserve">б) для отопления - в соответствии с </w:t>
      </w:r>
      <w:hyperlink w:anchor="P171" w:history="1">
        <w:r>
          <w:rPr>
            <w:color w:val="0000FF"/>
          </w:rPr>
          <w:t>подпунктом 2</w:t>
        </w:r>
      </w:hyperlink>
      <w:r>
        <w:t xml:space="preserve"> пункта 2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180" w:history="1">
        <w:r>
          <w:rPr>
            <w:color w:val="0000FF"/>
          </w:rPr>
          <w:t>подпунктом 3</w:t>
        </w:r>
      </w:hyperlink>
      <w:r>
        <w:t xml:space="preserve"> пункта 2 приложения N 2 к настоящим Правилам.</w:t>
      </w:r>
    </w:p>
    <w:p w:rsidR="008328CC" w:rsidRDefault="008328CC">
      <w:pPr>
        <w:pStyle w:val="ConsPlusNormal"/>
        <w:ind w:firstLine="540"/>
        <w:jc w:val="both"/>
      </w:pPr>
      <w:bookmarkStart w:id="6" w:name="P73"/>
      <w:bookmarkEnd w:id="6"/>
      <w:r>
        <w:t>22. При оборудовании многоквартирного дома коллективными (общедомовыми)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(общедомового) прибора учета.</w:t>
      </w:r>
    </w:p>
    <w:p w:rsidR="008328CC" w:rsidRDefault="008328CC">
      <w:pPr>
        <w:pStyle w:val="ConsPlusNormal"/>
        <w:jc w:val="both"/>
      </w:pPr>
      <w:r>
        <w:t xml:space="preserve">(п. 22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7" w:name="P75"/>
      <w:bookmarkEnd w:id="7"/>
      <w:r>
        <w:t>23. При оборудовании многоквартирного дома коллективным (общедомовым)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жилом и в нежилом помещении, оборудованном или не оборудованном индивидуальными и (или) общими (квартирными) приборами учета, определяется: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191" w:history="1">
        <w:r>
          <w:rPr>
            <w:color w:val="0000FF"/>
          </w:rPr>
          <w:t>подпунктом 1</w:t>
        </w:r>
      </w:hyperlink>
      <w:r>
        <w:t xml:space="preserve"> пункта 3 приложения N 2 к настоящим Правилам;</w:t>
      </w:r>
    </w:p>
    <w:p w:rsidR="008328CC" w:rsidRDefault="008328CC">
      <w:pPr>
        <w:pStyle w:val="ConsPlusNormal"/>
        <w:ind w:firstLine="540"/>
        <w:jc w:val="both"/>
      </w:pPr>
      <w:r>
        <w:t xml:space="preserve">б) для отопления - в соответствии с </w:t>
      </w:r>
      <w:hyperlink w:anchor="P202" w:history="1">
        <w:r>
          <w:rPr>
            <w:color w:val="0000FF"/>
          </w:rPr>
          <w:t>подпунктом 2</w:t>
        </w:r>
      </w:hyperlink>
      <w:r>
        <w:t xml:space="preserve"> пункта 3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204" w:history="1">
        <w:r>
          <w:rPr>
            <w:color w:val="0000FF"/>
          </w:rPr>
          <w:t>подпунктом 3</w:t>
        </w:r>
      </w:hyperlink>
      <w:r>
        <w:t xml:space="preserve"> пункта 3 приложения N 2 к настоящим Правилам.</w:t>
      </w:r>
    </w:p>
    <w:p w:rsidR="008328CC" w:rsidRDefault="008328CC">
      <w:pPr>
        <w:pStyle w:val="ConsPlusNormal"/>
        <w:ind w:firstLine="540"/>
        <w:jc w:val="both"/>
      </w:pPr>
      <w:r>
        <w:t>24. В случае неоднократного (2 и более раза)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распределителей:</w:t>
      </w:r>
    </w:p>
    <w:p w:rsidR="008328CC" w:rsidRDefault="008328CC">
      <w:pPr>
        <w:pStyle w:val="ConsPlusNormal"/>
        <w:ind w:firstLine="540"/>
        <w:jc w:val="both"/>
      </w:pPr>
      <w:bookmarkStart w:id="8" w:name="P80"/>
      <w:bookmarkEnd w:id="8"/>
      <w:r>
        <w:t xml:space="preserve">а) исполнитель направляет потребителю (в письменной форме) или вручает под роспись извещение о необходимости сообщить об удобных для потребителя дате и времени снятия в </w:t>
      </w:r>
      <w:r>
        <w:lastRenderedPageBreak/>
        <w:t xml:space="preserve">течение месяца исполнителем или уполномоченным им лицом показаний индивидуальных приборов учета или распределителей в соответствии с </w:t>
      </w:r>
      <w:hyperlink w:anchor="P94" w:history="1">
        <w:r>
          <w:rPr>
            <w:color w:val="0000FF"/>
          </w:rPr>
          <w:t>подпунктом "г"</w:t>
        </w:r>
      </w:hyperlink>
      <w:r>
        <w:t xml:space="preserve"> пункта 50 и </w:t>
      </w:r>
      <w:hyperlink w:anchor="P94" w:history="1">
        <w:r>
          <w:rPr>
            <w:color w:val="0000FF"/>
          </w:rPr>
          <w:t>подпунктом "е"</w:t>
        </w:r>
      </w:hyperlink>
      <w:r>
        <w:t xml:space="preserve"> пункта 52 настоящих Правил, а также о последствиях бездействия потребителя;</w:t>
      </w:r>
    </w:p>
    <w:p w:rsidR="008328CC" w:rsidRDefault="008328CC">
      <w:pPr>
        <w:pStyle w:val="ConsPlusNormal"/>
        <w:ind w:firstLine="540"/>
        <w:jc w:val="both"/>
      </w:pPr>
      <w:bookmarkStart w:id="9" w:name="P81"/>
      <w:bookmarkEnd w:id="9"/>
      <w:r>
        <w:t xml:space="preserve">б) потребитель обязан в течение недели со дня получения извещения, указанного в </w:t>
      </w:r>
      <w:hyperlink w:anchor="P80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сообщить (в письменной форме)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распределителей;</w:t>
      </w:r>
    </w:p>
    <w:p w:rsidR="008328CC" w:rsidRDefault="008328CC">
      <w:pPr>
        <w:pStyle w:val="ConsPlusNormal"/>
        <w:ind w:firstLine="540"/>
        <w:jc w:val="both"/>
      </w:pPr>
      <w:r>
        <w:t xml:space="preserve">в) при невыполнении потребителем обязанностей, указанных в </w:t>
      </w:r>
      <w:hyperlink w:anchor="P81" w:history="1">
        <w:r>
          <w:rPr>
            <w:color w:val="0000FF"/>
          </w:rPr>
          <w:t>подпункте "б"</w:t>
        </w:r>
      </w:hyperlink>
      <w:r>
        <w:t xml:space="preserve"> настоящего пункта, исполнитель вправе произвести расчет размера платы за коммунальные услуги исходя из нормативов потребления коммунальных услуг в соответствии с </w:t>
      </w:r>
      <w:hyperlink w:anchor="P56" w:history="1">
        <w:r>
          <w:rPr>
            <w:color w:val="0000FF"/>
          </w:rPr>
          <w:t>пунктами 19,</w:t>
        </w:r>
      </w:hyperlink>
      <w:r>
        <w:t xml:space="preserve"> </w:t>
      </w:r>
      <w:hyperlink w:anchor="P70" w:history="1">
        <w:r>
          <w:rPr>
            <w:color w:val="0000FF"/>
          </w:rPr>
          <w:t>21</w:t>
        </w:r>
      </w:hyperlink>
      <w:r>
        <w:t xml:space="preserve"> и </w:t>
      </w:r>
      <w:hyperlink w:anchor="P73" w:history="1">
        <w:r>
          <w:rPr>
            <w:color w:val="0000FF"/>
          </w:rPr>
          <w:t>22</w:t>
        </w:r>
      </w:hyperlink>
      <w:r>
        <w:t xml:space="preserve"> настоящих Правил и </w:t>
      </w:r>
      <w:hyperlink w:anchor="P116" w:history="1">
        <w:r>
          <w:rPr>
            <w:color w:val="0000FF"/>
          </w:rPr>
          <w:t>приложением N 2</w:t>
        </w:r>
      </w:hyperlink>
      <w:r>
        <w:t xml:space="preserve"> к настоящим Правилам, начиная с месяца, в котором была проведена последняя проверка правильности снятия потребителем показаний индивидуальных приборов учета или распределителей, их исправности, а также целостности на них пломб;</w:t>
      </w:r>
    </w:p>
    <w:p w:rsidR="008328CC" w:rsidRDefault="008328CC">
      <w:pPr>
        <w:pStyle w:val="ConsPlusNormal"/>
        <w:ind w:firstLine="540"/>
        <w:jc w:val="both"/>
      </w:pPr>
      <w:r>
        <w:t>г) после направления потребителем исполнителю заявления (в письменной форме)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Правилами.</w:t>
      </w:r>
    </w:p>
    <w:p w:rsidR="008328CC" w:rsidRDefault="008328CC">
      <w:pPr>
        <w:pStyle w:val="ConsPlusNormal"/>
        <w:ind w:firstLine="540"/>
        <w:jc w:val="both"/>
      </w:pPr>
      <w:bookmarkStart w:id="10" w:name="P84"/>
      <w:bookmarkEnd w:id="10"/>
      <w:r>
        <w:t xml:space="preserve">25. При наличии в многоквартирном доме коллективных (общедомовых)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год, а в случае отсутствия сведений об объемах потребления тепловой энергии за предыдущий год - исходя из норматива потребления тепловой энергии и тарифа на тепловую энергию, утвержденных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При этом исполнитель производит 1 раз в год корректировку размера платы за отопление жилых и (или) нежилых помещений, оборудованных распределителями, в соответствии с </w:t>
      </w:r>
      <w:hyperlink w:anchor="P217" w:history="1">
        <w:r>
          <w:rPr>
            <w:color w:val="0000FF"/>
          </w:rPr>
          <w:t>подпунктом 5 пункта 3</w:t>
        </w:r>
      </w:hyperlink>
      <w:r>
        <w:t xml:space="preserve"> приложения N 2 к настоящим Правилам.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 xml:space="preserve">26. Размер платы за отопление в помещениях, не оборудованных распределителями, определяется исходя из общей площади жилых и отапливаемых нежилых помещений и нормативов потребления тепловой энергии. Если распределителями оборудованы жилые помещения, общая площадь которых составляет менее 50 процентов общей площади жилых помещений в многоквартирном доме, то размер платы за отопление рассчитывается в соответствии с </w:t>
      </w:r>
      <w:hyperlink w:anchor="P171" w:history="1">
        <w:r>
          <w:rPr>
            <w:color w:val="0000FF"/>
          </w:rPr>
          <w:t>подпунктом 2</w:t>
        </w:r>
      </w:hyperlink>
      <w:r>
        <w:t xml:space="preserve"> пункта 2 приложения N 2 к настоящим Правилам.</w:t>
      </w:r>
    </w:p>
    <w:p w:rsidR="008328CC" w:rsidRDefault="008328CC">
      <w:pPr>
        <w:pStyle w:val="ConsPlusNormal"/>
        <w:ind w:firstLine="540"/>
        <w:jc w:val="both"/>
      </w:pPr>
      <w:r>
        <w:t xml:space="preserve">27. Величина, полученная в результате корректировки размера платы за коммунальную услугу отопления и рассчитанная в соответствии с </w:t>
      </w:r>
      <w:hyperlink w:anchor="P68" w:history="1">
        <w:r>
          <w:rPr>
            <w:color w:val="0000FF"/>
          </w:rPr>
          <w:t>подпунктом "г"</w:t>
        </w:r>
      </w:hyperlink>
      <w:r>
        <w:t xml:space="preserve"> пункта 20, </w:t>
      </w:r>
      <w:hyperlink w:anchor="P72" w:history="1">
        <w:r>
          <w:rPr>
            <w:color w:val="0000FF"/>
          </w:rPr>
          <w:t>подпунктом "б"</w:t>
        </w:r>
      </w:hyperlink>
      <w:r>
        <w:t xml:space="preserve"> пункта 21, </w:t>
      </w:r>
      <w:hyperlink w:anchor="P7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84" w:history="1">
        <w:r>
          <w:rPr>
            <w:color w:val="0000FF"/>
          </w:rPr>
          <w:t>25</w:t>
        </w:r>
      </w:hyperlink>
      <w:r>
        <w:t xml:space="preserve"> настоящих Правил, учитывается при начислении платы за коммунальную услугу отопления, подлежащей внесению в следующем месяце, или компенсируется исполнителем потребителю не позднее 1 месяца после перерасчета.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>28. При оборудовании коммунальной квартиры общими (квартирными) приборами учета размер платы за коммунальные услуги в этом жилом помещении рассчитывается:</w:t>
      </w:r>
    </w:p>
    <w:p w:rsidR="008328CC" w:rsidRDefault="008328CC">
      <w:pPr>
        <w:pStyle w:val="ConsPlusNormal"/>
        <w:ind w:firstLine="540"/>
        <w:jc w:val="both"/>
      </w:pPr>
      <w:r>
        <w:t xml:space="preserve">а) для холодного водоснабжения, горячего водоснабжения, водоотведения, газоснабжения и электроснабжения - в соответствии с </w:t>
      </w:r>
      <w:hyperlink w:anchor="P232" w:history="1">
        <w:r>
          <w:rPr>
            <w:color w:val="0000FF"/>
          </w:rPr>
          <w:t>подпунктом 1</w:t>
        </w:r>
      </w:hyperlink>
      <w:r>
        <w:t xml:space="preserve"> пункта 4 приложения N 2 к настоящим Правилам;</w:t>
      </w:r>
    </w:p>
    <w:p w:rsidR="008328CC" w:rsidRDefault="008328CC">
      <w:pPr>
        <w:pStyle w:val="ConsPlusNormal"/>
        <w:ind w:firstLine="540"/>
        <w:jc w:val="both"/>
      </w:pPr>
      <w:r>
        <w:t xml:space="preserve">б) для отопления - в соответствии с </w:t>
      </w:r>
      <w:hyperlink w:anchor="P247" w:history="1">
        <w:r>
          <w:rPr>
            <w:color w:val="0000FF"/>
          </w:rPr>
          <w:t>подпунктом 3</w:t>
        </w:r>
      </w:hyperlink>
      <w:r>
        <w:t xml:space="preserve"> пункта 4 приложения N 2 к настоящим Правилам.</w:t>
      </w:r>
    </w:p>
    <w:p w:rsidR="008328CC" w:rsidRDefault="008328CC">
      <w:pPr>
        <w:pStyle w:val="ConsPlusNormal"/>
        <w:ind w:firstLine="540"/>
        <w:jc w:val="both"/>
      </w:pPr>
      <w:r>
        <w:t xml:space="preserve">29 - 48. 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bookmarkStart w:id="11" w:name="P94"/>
      <w:bookmarkEnd w:id="11"/>
      <w:r>
        <w:t xml:space="preserve">IV - XV.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right"/>
      </w:pPr>
      <w:r>
        <w:t>Приложение N 1</w:t>
      </w:r>
    </w:p>
    <w:p w:rsidR="008328CC" w:rsidRDefault="008328CC">
      <w:pPr>
        <w:pStyle w:val="ConsPlusNormal"/>
        <w:jc w:val="right"/>
      </w:pPr>
      <w:r>
        <w:lastRenderedPageBreak/>
        <w:t>к Правилам предоставления</w:t>
      </w:r>
    </w:p>
    <w:p w:rsidR="008328CC" w:rsidRDefault="008328CC">
      <w:pPr>
        <w:pStyle w:val="ConsPlusNormal"/>
        <w:jc w:val="right"/>
      </w:pPr>
      <w:r>
        <w:t>коммунальных услуг гражданам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r>
        <w:t>УСЛОВИЯ</w:t>
      </w:r>
    </w:p>
    <w:p w:rsidR="008328CC" w:rsidRDefault="008328CC">
      <w:pPr>
        <w:pStyle w:val="ConsPlusNormal"/>
        <w:jc w:val="center"/>
      </w:pPr>
      <w:r>
        <w:t>ИЗМЕНЕНИЯ РАЗМЕРА ПЛАТЫ ЗА КОММУНАЛЬНЫЕ УСЛУГИ</w:t>
      </w:r>
    </w:p>
    <w:p w:rsidR="008328CC" w:rsidRDefault="008328CC">
      <w:pPr>
        <w:pStyle w:val="ConsPlusNormal"/>
        <w:jc w:val="center"/>
      </w:pPr>
      <w:r>
        <w:t>ПРИ ПРЕДОСТАВЛЕНИИ КОММУНАЛЬНЫХ УСЛУГ НЕНАДЛЕЖАЩЕГО</w:t>
      </w:r>
    </w:p>
    <w:p w:rsidR="008328CC" w:rsidRDefault="008328CC">
      <w:pPr>
        <w:pStyle w:val="ConsPlusNormal"/>
        <w:jc w:val="center"/>
      </w:pPr>
      <w:r>
        <w:t>КАЧЕСТВА И (ИЛИ) С ПЕРЕРЫВАМИ, ПРЕВЫШАЮЩИМИ</w:t>
      </w:r>
    </w:p>
    <w:p w:rsidR="008328CC" w:rsidRDefault="008328CC">
      <w:pPr>
        <w:pStyle w:val="ConsPlusNormal"/>
        <w:jc w:val="center"/>
      </w:pPr>
      <w:r>
        <w:t>УСТАНОВЛЕННУЮ ПРОДОЛЖИТЕЛЬНОСТЬ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 xml:space="preserve">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right"/>
      </w:pPr>
      <w:r>
        <w:t>Приложение N 2</w:t>
      </w:r>
    </w:p>
    <w:p w:rsidR="008328CC" w:rsidRDefault="008328CC">
      <w:pPr>
        <w:pStyle w:val="ConsPlusNormal"/>
        <w:jc w:val="right"/>
      </w:pPr>
      <w:r>
        <w:t>к Правилам предоставления</w:t>
      </w:r>
    </w:p>
    <w:p w:rsidR="008328CC" w:rsidRDefault="008328CC">
      <w:pPr>
        <w:pStyle w:val="ConsPlusNormal"/>
        <w:jc w:val="right"/>
      </w:pPr>
      <w:r>
        <w:t>коммунальных услуг гражданам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bookmarkStart w:id="12" w:name="P116"/>
      <w:bookmarkEnd w:id="12"/>
      <w:r>
        <w:t>РАСЧЕТ</w:t>
      </w:r>
    </w:p>
    <w:p w:rsidR="008328CC" w:rsidRDefault="008328CC">
      <w:pPr>
        <w:pStyle w:val="ConsPlusNormal"/>
        <w:jc w:val="center"/>
      </w:pPr>
      <w:r>
        <w:t>РАЗМЕРА ПЛАТЫ ЗА КОММУНАЛЬНЫЕ УСЛУГИ</w:t>
      </w:r>
    </w:p>
    <w:p w:rsidR="008328CC" w:rsidRDefault="008328CC">
      <w:pPr>
        <w:pStyle w:val="ConsPlusNormal"/>
        <w:jc w:val="center"/>
      </w:pPr>
      <w:r>
        <w:t>Список изменяющих документов</w:t>
      </w:r>
    </w:p>
    <w:p w:rsidR="008328CC" w:rsidRDefault="008328CC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</w:t>
      </w:r>
    </w:p>
    <w:p w:rsidR="008328CC" w:rsidRDefault="008328CC">
      <w:pPr>
        <w:pStyle w:val="ConsPlusNormal"/>
        <w:jc w:val="center"/>
      </w:pPr>
      <w:r>
        <w:t>от 06.05.2011 N 354 (ред. 27.08.2012))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CC" w:rsidRDefault="008328CC">
      <w:pPr>
        <w:pStyle w:val="ConsPlusNormal"/>
        <w:ind w:firstLine="540"/>
        <w:jc w:val="both"/>
      </w:pPr>
      <w:r>
        <w:t>КонсультантПлюс: примечание.</w:t>
      </w:r>
    </w:p>
    <w:p w:rsidR="008328CC" w:rsidRDefault="008328CC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июля 2016 года.</w:t>
      </w: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CC" w:rsidRDefault="008328CC">
      <w:pPr>
        <w:pStyle w:val="ConsPlusNormal"/>
        <w:ind w:firstLine="540"/>
        <w:jc w:val="both"/>
      </w:pPr>
      <w:r>
        <w:t>1. При отсутствии в жилом доме или в помещениях многоквартирного дома коллективных (общедомовых), общих (квартирных) и индивидуальных приборов учета размер платы за коммунальные услуги определяется в следующем порядке: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13" w:name="P128"/>
      <w:bookmarkEnd w:id="13"/>
      <w:r>
        <w:t>1) размер платы за отопление (руб.) в жилом доме или в i-том жилом или нежилом помещении определяется по формуле: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bookmarkStart w:id="14" w:name="P131"/>
      <w:bookmarkEnd w:id="14"/>
      <w:r w:rsidRPr="00E01296">
        <w:rPr>
          <w:position w:val="-12"/>
        </w:rPr>
        <w:pict>
          <v:shape id="_x0000_i1025" style="width:89.2pt;height:19.55pt" coordsize="" o:spt="100" adj="0,,0" path="" stroked="f">
            <v:stroke joinstyle="miter"/>
            <v:imagedata r:id="rId36" o:title="base_1_134563_60"/>
            <v:formulas/>
            <v:path o:connecttype="segments"/>
          </v:shape>
        </w:pict>
      </w:r>
      <w:r>
        <w:t>, (1)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26" style="width:13.3pt;height:19.55pt" coordsize="" o:spt="100" adj="0,,0" path="" stroked="f">
            <v:stroke joinstyle="miter"/>
            <v:imagedata r:id="rId37" o:title="base_1_134563_61"/>
            <v:formulas/>
            <v:path o:connecttype="segments"/>
          </v:shape>
        </w:pict>
      </w:r>
      <w:r>
        <w:t>- общая площадь i-того помещения (квартиры) в многоквартирном доме или общая площадь жилого дома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27" style="width:16.45pt;height:19.55pt" coordsize="" o:spt="100" adj="0,,0" path="" stroked="f">
            <v:stroke joinstyle="miter"/>
            <v:imagedata r:id="rId38" o:title="base_1_134563_62"/>
            <v:formulas/>
            <v:path o:connecttype="segments"/>
          </v:shape>
        </w:pict>
      </w:r>
      <w:r>
        <w:t>- норматив потребления тепловой энергии на отопление (Гкал/кв.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28" style="width:15.65pt;height:19.55pt" coordsize="" o:spt="100" adj="0,,0" path="" stroked="f">
            <v:stroke joinstyle="miter"/>
            <v:imagedata r:id="rId39" o:title="base_1_134563_63"/>
            <v:formulas/>
            <v:path o:connecttype="segments"/>
          </v:shape>
        </w:pict>
      </w:r>
      <w:r>
        <w:t xml:space="preserve">- тариф на тепловую энергию, установленный в соответствии с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(руб./Гкал);</w:t>
      </w:r>
    </w:p>
    <w:p w:rsidR="008328CC" w:rsidRDefault="008328CC">
      <w:pPr>
        <w:pStyle w:val="ConsPlusNormal"/>
        <w:ind w:firstLine="540"/>
        <w:jc w:val="both"/>
      </w:pPr>
      <w:r>
        <w:t xml:space="preserve">2)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354;</w:t>
      </w:r>
    </w:p>
    <w:p w:rsidR="008328CC" w:rsidRDefault="008328CC">
      <w:pPr>
        <w:pStyle w:val="ConsPlusNormal"/>
        <w:ind w:firstLine="540"/>
        <w:jc w:val="both"/>
      </w:pPr>
      <w:bookmarkStart w:id="15" w:name="P138"/>
      <w:bookmarkEnd w:id="15"/>
      <w:r>
        <w:t xml:space="preserve">3) размер платы за холодное водоснабжение, горячее водоснабжение, водоотведение и электроснабжение (руб.) в i-том нежилом помещении многоквартирного дома определяется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Правил, в жилом доме или в i-том жилом помещении многоквартирного дома - по формуле: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bookmarkStart w:id="16" w:name="P141"/>
      <w:bookmarkEnd w:id="16"/>
      <w:r w:rsidRPr="00E01296">
        <w:rPr>
          <w:position w:val="-14"/>
        </w:rPr>
        <w:lastRenderedPageBreak/>
        <w:pict>
          <v:shape id="_x0000_i1029" style="width:95.5pt;height:20.35pt" coordsize="" o:spt="100" adj="0,,0" path="" stroked="f">
            <v:stroke joinstyle="miter"/>
            <v:imagedata r:id="rId43" o:title="base_1_134563_64"/>
            <v:formulas/>
            <v:path o:connecttype="segments"/>
          </v:shape>
        </w:pict>
      </w:r>
      <w:r>
        <w:t>, (3)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30" style="width:13.3pt;height:19.55pt" coordsize="" o:spt="100" adj="0,,0" path="" stroked="f">
            <v:stroke joinstyle="miter"/>
            <v:imagedata r:id="rId44" o:title="base_1_134563_65"/>
            <v:formulas/>
            <v:path o:connecttype="segments"/>
          </v:shape>
        </w:pict>
      </w:r>
      <w:r>
        <w:t>- количество граждан, проживающих (зарегистрированных) в i-том жилом помещении (квартире, жилом доме) (чел.);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31" style="width:18.8pt;height:20.35pt" coordsize="" o:spt="100" adj="0,,0" path="" stroked="f">
            <v:stroke joinstyle="miter"/>
            <v:imagedata r:id="rId45" o:title="base_1_134563_66"/>
            <v:formulas/>
            <v:path o:connecttype="segments"/>
          </v:shape>
        </w:pict>
      </w:r>
      <w:r>
        <w:t>- норматив потребления соответствующей коммунальной услуги (для холодного водоснабжения, горячего водоснабжения и водоотведения - куб. м в месяц на 1 чел.; для электроснабжения - кВт·час в месяц на 1 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32" style="width:17.2pt;height:20.35pt" coordsize="" o:spt="100" adj="0,,0" path="" stroked="f">
            <v:stroke joinstyle="miter"/>
            <v:imagedata r:id="rId46" o:title="base_1_134563_67"/>
            <v:formulas/>
            <v:path o:connecttype="segments"/>
          </v:shape>
        </w:pict>
      </w:r>
      <w: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 и водоотведения - руб./куб. м; для электроснабжения - руб./кВт·час);</w:t>
      </w:r>
    </w:p>
    <w:p w:rsidR="008328CC" w:rsidRDefault="008328CC">
      <w:pPr>
        <w:pStyle w:val="ConsPlusNormal"/>
        <w:ind w:firstLine="540"/>
        <w:jc w:val="both"/>
      </w:pPr>
      <w:r>
        <w:t xml:space="preserve">4)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354;</w:t>
      </w:r>
    </w:p>
    <w:p w:rsidR="008328CC" w:rsidRDefault="008328CC">
      <w:pPr>
        <w:pStyle w:val="ConsPlusNormal"/>
        <w:ind w:firstLine="540"/>
        <w:jc w:val="both"/>
      </w:pPr>
      <w:bookmarkStart w:id="17" w:name="P148"/>
      <w:bookmarkEnd w:id="17"/>
      <w:r>
        <w:t xml:space="preserve">5) размер платы за газоснабжение (руб.) в i-том нежилом помещении многоквартирного дома определяется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Правил, в жилом доме или в i-том жилом помещении многоквартирного дома - по формуле: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bookmarkStart w:id="18" w:name="P151"/>
      <w:bookmarkEnd w:id="18"/>
      <w:r w:rsidRPr="00E01296">
        <w:rPr>
          <w:position w:val="-14"/>
        </w:rPr>
        <w:pict>
          <v:shape id="_x0000_i1033" style="width:238.7pt;height:20.35pt" coordsize="" o:spt="100" adj="0,,0" path="" stroked="f">
            <v:stroke joinstyle="miter"/>
            <v:imagedata r:id="rId49" o:title="base_1_134563_68"/>
            <v:formulas/>
            <v:path o:connecttype="segments"/>
          </v:shape>
        </w:pict>
      </w:r>
      <w:r>
        <w:t>, (5)</w:t>
      </w:r>
    </w:p>
    <w:p w:rsidR="008328CC" w:rsidRDefault="008328CC">
      <w:pPr>
        <w:pStyle w:val="ConsPlusNormal"/>
        <w:jc w:val="center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34" style="width:13.3pt;height:19.55pt" coordsize="" o:spt="100" adj="0,,0" path="" stroked="f">
            <v:stroke joinstyle="miter"/>
            <v:imagedata r:id="rId50" o:title="base_1_134563_69"/>
            <v:formulas/>
            <v:path o:connecttype="segments"/>
          </v:shape>
        </w:pict>
      </w:r>
      <w:r>
        <w:t>- общая площадь i-того помещения (квартиры) в многоквартирном доме или общая площадь жилого дома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35" style="width:29.75pt;height:20.35pt" coordsize="" o:spt="100" adj="0,,0" path="" stroked="f">
            <v:stroke joinstyle="miter"/>
            <v:imagedata r:id="rId51" o:title="base_1_134563_70"/>
            <v:formulas/>
            <v:path o:connecttype="segments"/>
          </v:shape>
        </w:pict>
      </w:r>
      <w:r>
        <w:t>- норматив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установленный на единицу площади помещения (куб. м/кв. м в месяц);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36" style="width:13.3pt;height:19.55pt" coordsize="" o:spt="100" adj="0,,0" path="" stroked="f">
            <v:stroke joinstyle="miter"/>
            <v:imagedata r:id="rId52" o:title="base_1_134563_71"/>
            <v:formulas/>
            <v:path o:connecttype="segments"/>
          </v:shape>
        </w:pict>
      </w:r>
      <w:r>
        <w:t>- количество граждан, проживающих (зарегистрированных) в i-том жилом помещении (квартире, коммунальной квартире, жилом доме) (чел.);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37" style="width:23.5pt;height:20.35pt" coordsize="" o:spt="100" adj="0,,0" path="" stroked="f">
            <v:stroke joinstyle="miter"/>
            <v:imagedata r:id="rId53" o:title="base_1_134563_72"/>
            <v:formulas/>
            <v:path o:connecttype="segments"/>
          </v:shape>
        </w:pict>
      </w:r>
      <w:r>
        <w:t>- норматив потребления газа на приготовление пищи (куб. м в месяц на 1 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38" style="width:21.9pt;height:20.35pt" coordsize="" o:spt="100" adj="0,,0" path="" stroked="f">
            <v:stroke joinstyle="miter"/>
            <v:imagedata r:id="rId54" o:title="base_1_134563_73"/>
            <v:formulas/>
            <v:path o:connecttype="segments"/>
          </v:shape>
        </w:pict>
      </w:r>
      <w:r>
        <w:t>- норматив потребления газа на подогрев воды при отсутствии централизованного горячего водоснабжения (куб. м в месяц на 1 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39" style="width:14.1pt;height:20.35pt" coordsize="" o:spt="100" adj="0,,0" path="" stroked="f">
            <v:stroke joinstyle="miter"/>
            <v:imagedata r:id="rId55" o:title="base_1_134563_74"/>
            <v:formulas/>
            <v:path o:connecttype="segments"/>
          </v:shape>
        </w:pict>
      </w:r>
      <w:r>
        <w:t>- тариф (цена) на газ, установленный в соответствии с законодательством Российской Федерации (руб./куб. м).</w:t>
      </w:r>
    </w:p>
    <w:p w:rsidR="008328CC" w:rsidRDefault="008328CC">
      <w:pPr>
        <w:pStyle w:val="ConsPlusNormal"/>
        <w:ind w:firstLine="540"/>
        <w:jc w:val="both"/>
      </w:pPr>
      <w:r>
        <w:t>2. При оборудовании многоквартирного дома коллективными (общедомовыми) приборами учета и отсутствии индивидуальных и общих (квартирных) приборов учета размер платы за коммунальные услуги в жилом помещении определяется в следующем порядке:</w:t>
      </w:r>
    </w:p>
    <w:p w:rsidR="008328CC" w:rsidRDefault="008328CC">
      <w:pPr>
        <w:pStyle w:val="ConsPlusNormal"/>
        <w:ind w:firstLine="540"/>
        <w:jc w:val="both"/>
      </w:pPr>
      <w:bookmarkStart w:id="19" w:name="P161"/>
      <w:bookmarkEnd w:id="19"/>
      <w:r>
        <w:t>1) размер платы за холодное водоснабжение, горячее водоснабжение, газоснабжение и электроснабжение (руб.) определяется по формуле: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jc w:val="center"/>
      </w:pPr>
      <w:r w:rsidRPr="00E01296">
        <w:rPr>
          <w:position w:val="-30"/>
        </w:rPr>
        <w:pict>
          <v:shape id="_x0000_i1040" style="width:154.95pt;height:36.8pt" coordsize="" o:spt="100" adj="0,,0" path="" stroked="f">
            <v:stroke joinstyle="miter"/>
            <v:imagedata r:id="rId56" o:title="base_1_134563_75"/>
            <v:formulas/>
            <v:path o:connecttype="segments"/>
          </v:shape>
        </w:pict>
      </w:r>
      <w:r>
        <w:t>, (6)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1" style="width:16.45pt;height:19.55pt" coordsize="" o:spt="100" adj="0,,0" path="" stroked="f">
            <v:stroke joinstyle="miter"/>
            <v:imagedata r:id="rId57" o:title="base_1_134563_76"/>
            <v:formulas/>
            <v:path o:connecttype="segments"/>
          </v:shape>
        </w:pict>
      </w:r>
      <w: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показанию коллективного (общедомового) прибора учета в многоквартирном доме или в жилом доме (куб. м, кВт·час);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2" style="width:23.5pt;height:19.55pt" coordsize="" o:spt="100" adj="0,,0" path="" stroked="f">
            <v:stroke joinstyle="miter"/>
            <v:imagedata r:id="rId58" o:title="base_1_134563_77"/>
            <v:formulas/>
            <v:path o:connecttype="segments"/>
          </v:shape>
        </w:pict>
      </w:r>
      <w:r>
        <w:t xml:space="preserve">- объем (количество) коммунального ресурса (холодной воды, горячей воды, газа, </w:t>
      </w:r>
      <w:r>
        <w:lastRenderedPageBreak/>
        <w:t xml:space="preserve">электрической энергии), потребленный за расчетный период в i-том нежилом помещении (за исключением помещений общего пользования) (куб. м, кВт·час), определенный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Правил предоставления коммунальных услуг гражданам;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43" style="width:17.2pt;height:20.35pt" coordsize="" o:spt="100" adj="0,,0" path="" stroked="f">
            <v:stroke joinstyle="miter"/>
            <v:imagedata r:id="rId59" o:title="base_1_134563_78"/>
            <v:formulas/>
            <v:path o:connecttype="segments"/>
          </v:shape>
        </w:pict>
      </w:r>
      <w: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4" style="width:13.3pt;height:19.55pt" coordsize="" o:spt="100" adj="0,,0" path="" stroked="f">
            <v:stroke joinstyle="miter"/>
            <v:imagedata r:id="rId60" o:title="base_1_134563_79"/>
            <v:formulas/>
            <v:path o:connecttype="segments"/>
          </v:shape>
        </w:pict>
      </w:r>
      <w:r>
        <w:t>- количество граждан, проживающих (зарегистрированных) в i-том жилом помещении (квартире, коммунальной квартире, жилом доме) (чел.);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5" style="width:16.45pt;height:19.55pt" coordsize="" o:spt="100" adj="0,,0" path="" stroked="f">
            <v:stroke joinstyle="miter"/>
            <v:imagedata r:id="rId61" o:title="base_1_134563_80"/>
            <v:formulas/>
            <v:path o:connecttype="segments"/>
          </v:shape>
        </w:pict>
      </w:r>
      <w:r>
        <w:t>- количество граждан, зарегистрированных по месту жительства и месту пребывания во всех жилых помещениях дома, не оборудованных индивидуальными приборами учета (чел.);</w:t>
      </w:r>
    </w:p>
    <w:p w:rsidR="008328CC" w:rsidRDefault="008328CC">
      <w:pPr>
        <w:pStyle w:val="ConsPlusNormal"/>
        <w:ind w:firstLine="540"/>
        <w:jc w:val="both"/>
      </w:pPr>
      <w:bookmarkStart w:id="20" w:name="P171"/>
      <w:bookmarkEnd w:id="20"/>
      <w:r>
        <w:t>2) размер платы за отопление (руб.) в i-том жилом помещении многоквартирного дома определяется по формуле: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bookmarkStart w:id="21" w:name="P173"/>
      <w:bookmarkEnd w:id="21"/>
      <w:r w:rsidRPr="00E01296">
        <w:rPr>
          <w:position w:val="-12"/>
        </w:rPr>
        <w:pict>
          <v:shape id="_x0000_i1046" style="width:86.1pt;height:19.55pt" coordsize="" o:spt="100" adj="0,,0" path="" stroked="f">
            <v:stroke joinstyle="miter"/>
            <v:imagedata r:id="rId62" o:title="base_1_134563_81"/>
            <v:formulas/>
            <v:path o:connecttype="segments"/>
          </v:shape>
        </w:pict>
      </w:r>
      <w:r>
        <w:t>, (7)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7" style="width:13.3pt;height:19.55pt" coordsize="" o:spt="100" adj="0,,0" path="" stroked="f">
            <v:stroke joinstyle="miter"/>
            <v:imagedata r:id="rId63" o:title="base_1_134563_82"/>
            <v:formulas/>
            <v:path o:connecttype="segments"/>
          </v:shape>
        </w:pict>
      </w:r>
      <w:r>
        <w:t>- общая площадь i-того помещения (квартиры) в многоквартирном доме или общая площадь жилого дома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8" style="width:13.3pt;height:19.55pt" coordsize="" o:spt="100" adj="0,,0" path="" stroked="f">
            <v:stroke joinstyle="miter"/>
            <v:imagedata r:id="rId64" o:title="base_1_134563_83"/>
            <v:formulas/>
            <v:path o:connecttype="segments"/>
          </v:shape>
        </w:pict>
      </w:r>
      <w:r>
        <w:t>- среднемесячный объем потребления тепловой энергии на отопление за предыдущий год (Гкал/кв.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49" style="width:15.65pt;height:19.55pt" coordsize="" o:spt="100" adj="0,,0" path="" stroked="f">
            <v:stroke joinstyle="miter"/>
            <v:imagedata r:id="rId65" o:title="base_1_134563_84"/>
            <v:formulas/>
            <v:path o:connecttype="segments"/>
          </v:shape>
        </w:pict>
      </w:r>
      <w:r>
        <w:t>- тариф на тепловую энергию, установленный в соответствии с законодательством Российской Федерации (руб./Гкал).</w:t>
      </w:r>
    </w:p>
    <w:p w:rsidR="008328CC" w:rsidRDefault="008328CC">
      <w:pPr>
        <w:pStyle w:val="ConsPlusNormal"/>
        <w:ind w:firstLine="540"/>
        <w:jc w:val="both"/>
      </w:pPr>
      <w:r>
        <w:t xml:space="preserve">В случае отсутствия сведений об объемах потребления тепловой энергии за истекший год размер платы за отопление определяется по </w:t>
      </w:r>
      <w:hyperlink w:anchor="P131" w:history="1">
        <w:r>
          <w:rPr>
            <w:color w:val="0000FF"/>
          </w:rPr>
          <w:t>формуле 1;</w:t>
        </w:r>
      </w:hyperlink>
    </w:p>
    <w:p w:rsidR="008328CC" w:rsidRDefault="008328CC">
      <w:pPr>
        <w:pStyle w:val="ConsPlusNormal"/>
        <w:ind w:firstLine="540"/>
        <w:jc w:val="both"/>
      </w:pPr>
      <w:bookmarkStart w:id="22" w:name="P180"/>
      <w:bookmarkEnd w:id="22"/>
      <w:r>
        <w:t>3) размер платы за отопление в i-том жилом помещении многоквартирного дома (руб.) 1 раз в год корректируется исполнителем по формуле: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r w:rsidRPr="00E01296">
        <w:rPr>
          <w:position w:val="-30"/>
        </w:rPr>
        <w:pict>
          <v:shape id="_x0000_i1050" style="width:117.4pt;height:36.8pt" coordsize="" o:spt="100" adj="0,,0" path="" stroked="f">
            <v:stroke joinstyle="miter"/>
            <v:imagedata r:id="rId66" o:title="base_1_134563_85"/>
            <v:formulas/>
            <v:path o:connecttype="segments"/>
          </v:shape>
        </w:pict>
      </w:r>
      <w:r>
        <w:t>, (8)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51" style="width:25.85pt;height:20.35pt" coordsize="" o:spt="100" adj="0,,0" path="" stroked="f">
            <v:stroke joinstyle="miter"/>
            <v:imagedata r:id="rId67" o:title="base_1_134563_86"/>
            <v:formulas/>
            <v:path o:connecttype="segments"/>
          </v:shape>
        </w:pict>
      </w:r>
      <w:r>
        <w:t>- размер платы за тепловую энергию, определенный исходя из показаний коллективных (общедомовых) приборов учета, установленных в многоквартирном доме (руб.);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52" style="width:13.3pt;height:19.55pt" coordsize="" o:spt="100" adj="0,,0" path="" stroked="f">
            <v:stroke joinstyle="miter"/>
            <v:imagedata r:id="rId68" o:title="base_1_134563_87"/>
            <v:formulas/>
            <v:path o:connecttype="segments"/>
          </v:shape>
        </w:pict>
      </w:r>
      <w:r>
        <w:t>- общая площадь i-того помещения (квартиры, нежилого помещения) в многоквартирном доме или общая площадь жилого дома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53" style="width:17.2pt;height:19.55pt" coordsize="" o:spt="100" adj="0,,0" path="" stroked="f">
            <v:stroke joinstyle="miter"/>
            <v:imagedata r:id="rId69" o:title="base_1_134563_88"/>
            <v:formulas/>
            <v:path o:connecttype="segments"/>
          </v:shape>
        </w:pict>
      </w:r>
      <w:r>
        <w:t>- общая площадь всех помещений в многоквартирном доме или жилого дома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54" style="width:23.5pt;height:20.35pt" coordsize="" o:spt="100" adj="0,,0" path="" stroked="f">
            <v:stroke joinstyle="miter"/>
            <v:imagedata r:id="rId70" o:title="base_1_134563_89"/>
            <v:formulas/>
            <v:path o:connecttype="segments"/>
          </v:shape>
        </w:pict>
      </w:r>
      <w:r>
        <w:t>- общий размер платы за отопление в i-том жилом помещении многоквартирного дома за прошедший год (руб.).</w:t>
      </w:r>
    </w:p>
    <w:p w:rsidR="008328CC" w:rsidRDefault="008328CC">
      <w:pPr>
        <w:pStyle w:val="ConsPlusNormal"/>
        <w:ind w:firstLine="540"/>
        <w:jc w:val="both"/>
      </w:pPr>
      <w:r>
        <w:t>3. При оборудовании многоквартирного дома коллективными (общедомовыми) приборами учета и отдельных или всех помещений в многоквартирном доме индивидуальными и (или) общими (квартирными) приборами учета размер платы за коммунальные услуги определяется в следующем порядке: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23" w:name="P191"/>
      <w:bookmarkEnd w:id="23"/>
      <w:r>
        <w:t>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r>
        <w:lastRenderedPageBreak/>
        <w:pict>
          <v:shape id="_x0000_i1055" style="width:138.5pt;height:39.15pt" coordsize="" o:spt="100" adj="0,,0" path="" stroked="f">
            <v:stroke joinstyle="miter"/>
            <v:imagedata r:id="rId72" o:title="base_1_134563_90"/>
            <v:formulas/>
            <v:path o:connecttype="segments"/>
          </v:shape>
        </w:pict>
      </w:r>
      <w:r>
        <w:t>, (9)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56" style="width:16.45pt;height:19.55pt" coordsize="" o:spt="100" adj="0,,0" path="" stroked="f">
            <v:stroke joinstyle="miter"/>
            <v:imagedata r:id="rId73" o:title="base_1_134563_91"/>
            <v:formulas/>
            <v:path o:connecttype="segments"/>
          </v:shape>
        </w:pict>
      </w:r>
      <w: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показаниям коллективного (общедомового) прибора учета в многоквартирном доме или в жилом доме (куб. м, кВт·час);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57" style="width:21.9pt;height:20.35pt" coordsize="" o:spt="100" adj="0,,0" path="" stroked="f">
            <v:stroke joinstyle="miter"/>
            <v:imagedata r:id="rId74" o:title="base_1_134563_92"/>
            <v:formulas/>
            <v:path o:connecttype="segments"/>
          </v:shape>
        </w:pict>
      </w:r>
      <w:r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квартирах - общими (квартирными) приборами учета (куб. м, кВт·час);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58" style="width:20.35pt;height:19.55pt" coordsize="" o:spt="100" adj="0,,0" path="" stroked="f">
            <v:stroke joinstyle="miter"/>
            <v:imagedata r:id="rId75" o:title="base_1_134563_93"/>
            <v:formulas/>
            <v:path o:connecttype="segments"/>
          </v:shape>
        </w:pict>
      </w:r>
      <w:r>
        <w:t xml:space="preserve"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</w:t>
      </w:r>
      <w:hyperlink w:anchor="P141" w:history="1">
        <w:r>
          <w:rPr>
            <w:color w:val="0000FF"/>
          </w:rPr>
          <w:t>формулам 3</w:t>
        </w:r>
      </w:hyperlink>
      <w:r>
        <w:t xml:space="preserve"> и </w:t>
      </w:r>
      <w:hyperlink w:anchor="P151" w:history="1">
        <w:r>
          <w:rPr>
            <w:color w:val="0000FF"/>
          </w:rPr>
          <w:t>5</w:t>
        </w:r>
      </w:hyperlink>
      <w:r>
        <w:t xml:space="preserve">, для нежилых помещений -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 (куб. м, кВт·час);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59" style="width:13.3pt;height:19.55pt" coordsize="" o:spt="100" adj="0,,0" path="" stroked="f">
            <v:stroke joinstyle="miter"/>
            <v:imagedata r:id="rId76" o:title="base_1_134563_94"/>
            <v:formulas/>
            <v:path o:connecttype="segments"/>
          </v:shape>
        </w:pict>
      </w:r>
      <w:r>
        <w:t xml:space="preserve"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</w:t>
      </w:r>
      <w:hyperlink w:anchor="P141" w:history="1">
        <w:r>
          <w:rPr>
            <w:color w:val="0000FF"/>
          </w:rPr>
          <w:t>формулам 3</w:t>
        </w:r>
      </w:hyperlink>
      <w:r>
        <w:t xml:space="preserve"> и </w:t>
      </w:r>
      <w:hyperlink w:anchor="P151" w:history="1">
        <w:r>
          <w:rPr>
            <w:color w:val="0000FF"/>
          </w:rPr>
          <w:t>5</w:t>
        </w:r>
      </w:hyperlink>
      <w:r>
        <w:t xml:space="preserve">, для нежилого помещения - в соответствии с </w:t>
      </w:r>
      <w:hyperlink w:anchor="P62" w:history="1">
        <w:r>
          <w:rPr>
            <w:color w:val="0000FF"/>
          </w:rPr>
          <w:t>пунктом 20</w:t>
        </w:r>
      </w:hyperlink>
      <w:r>
        <w:t xml:space="preserve"> настоящих Правил (куб. м, кВт·час);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60" style="width:17.2pt;height:20.35pt" coordsize="" o:spt="100" adj="0,,0" path="" stroked="f">
            <v:stroke joinstyle="miter"/>
            <v:imagedata r:id="rId77" o:title="base_1_134563_95"/>
            <v:formulas/>
            <v:path o:connecttype="segments"/>
          </v:shape>
        </w:pict>
      </w:r>
      <w:r>
        <w:t xml:space="preserve">- тариф на коммунальный ресурс, установленный в соответствии с </w:t>
      </w:r>
      <w:hyperlink r:id="rId7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8328CC" w:rsidRDefault="008328CC">
      <w:pPr>
        <w:pStyle w:val="ConsPlusNormal"/>
        <w:jc w:val="both"/>
      </w:pPr>
      <w:r>
        <w:t xml:space="preserve">(пп. 1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24" w:name="P202"/>
      <w:bookmarkEnd w:id="24"/>
      <w:r>
        <w:t xml:space="preserve">2) ежемесячный размер платы за отопление (руб.) в помещении, не оборудованном приборами учета, определяется по </w:t>
      </w:r>
      <w:hyperlink w:anchor="P131" w:history="1">
        <w:r>
          <w:rPr>
            <w:color w:val="0000FF"/>
          </w:rPr>
          <w:t>формуле 1,</w:t>
        </w:r>
      </w:hyperlink>
      <w:r>
        <w:t xml:space="preserve"> а в i-том жилом или нежилом помещении многоквартирного дома, оборудованном приборами учета, определяется по </w:t>
      </w:r>
      <w:hyperlink w:anchor="P173" w:history="1">
        <w:r>
          <w:rPr>
            <w:color w:val="0000FF"/>
          </w:rPr>
          <w:t>формуле 7</w:t>
        </w:r>
      </w:hyperlink>
      <w:r>
        <w:t>;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25" w:name="P204"/>
      <w:bookmarkEnd w:id="25"/>
      <w:r>
        <w:t>3) размер платы за отопление в i-том жилом или нежилом помещении многоквартирного дома (руб.) 1 раз в год корректируется исполнителем по формуле: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r>
        <w:pict>
          <v:shape id="_x0000_i1061" style="width:141.65pt;height:39.15pt" coordsize="" o:spt="100" adj="0,,0" path="" stroked="f">
            <v:stroke joinstyle="miter"/>
            <v:imagedata r:id="rId81" o:title="base_1_134563_96"/>
            <v:formulas/>
            <v:path o:connecttype="segments"/>
          </v:shape>
        </w:pict>
      </w:r>
      <w:r>
        <w:t>, (10)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62" style="width:21.9pt;height:20.35pt" coordsize="" o:spt="100" adj="0,,0" path="" stroked="f">
            <v:stroke joinstyle="miter"/>
            <v:imagedata r:id="rId82" o:title="base_1_134563_97"/>
            <v:formulas/>
            <v:path o:connecttype="segments"/>
          </v:shape>
        </w:pict>
      </w:r>
      <w:r>
        <w:t>- размер платы за тепловую энергию, потребленную за истекший год во всех помещениях, определенный исходя из показаний коллективного (общедомового) прибора учета и тарифа на тепловую энергию, утвержденного в соответствии с законодательством Российской Федерации (руб.);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63" style="width:21.9pt;height:20.35pt" coordsize="" o:spt="100" adj="0,,0" path="" stroked="f">
            <v:stroke joinstyle="miter"/>
            <v:imagedata r:id="rId83" o:title="base_1_134563_98"/>
            <v:formulas/>
            <v:path o:connecttype="segments"/>
          </v:shape>
        </w:pict>
      </w:r>
      <w:r>
        <w:t>- размер платы за тепловую энергию, потребленную за расчетный период в помещениях, оборудованных приборами учета, определенный исходя из показаний индивидуальных приборов учета, в коммунальных квартирах - общих (квартирных)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8328CC" w:rsidRDefault="008328CC">
      <w:pPr>
        <w:pStyle w:val="ConsPlusNormal"/>
        <w:ind w:firstLine="540"/>
        <w:jc w:val="both"/>
      </w:pPr>
      <w:r>
        <w:lastRenderedPageBreak/>
        <w:pict>
          <v:shape id="_x0000_i1064" style="width:20.35pt;height:19.55pt" coordsize="" o:spt="100" adj="0,,0" path="" stroked="f">
            <v:stroke joinstyle="miter"/>
            <v:imagedata r:id="rId84" o:title="base_1_134563_99"/>
            <v:formulas/>
            <v:path o:connecttype="segments"/>
          </v:shape>
        </w:pict>
      </w:r>
      <w:r>
        <w:t>- размер платы за тепловую энергию, потребленную за расчетный период в помещениях,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65" style="width:17.2pt;height:19.55pt" coordsize="" o:spt="100" adj="0,,0" path="" stroked="f">
            <v:stroke joinstyle="miter"/>
            <v:imagedata r:id="rId85" o:title="base_1_134563_100"/>
            <v:formulas/>
            <v:path o:connecttype="segments"/>
          </v:shape>
        </w:pict>
      </w:r>
      <w:r>
        <w:t>- общая площадь всех жилых и нежилых помещений в многоквартирном доме (кв. м);</w:t>
      </w:r>
    </w:p>
    <w:p w:rsidR="008328CC" w:rsidRDefault="008328CC">
      <w:pPr>
        <w:pStyle w:val="ConsPlusNormal"/>
        <w:ind w:firstLine="540"/>
        <w:jc w:val="both"/>
      </w:pPr>
      <w:r>
        <w:pict>
          <v:shape id="_x0000_i1066" style="width:13.3pt;height:19.55pt" coordsize="" o:spt="100" adj="0,,0" path="" stroked="f">
            <v:stroke joinstyle="miter"/>
            <v:imagedata r:id="rId86" o:title="base_1_134563_101"/>
            <v:formulas/>
            <v:path o:connecttype="segments"/>
          </v:shape>
        </w:pict>
      </w:r>
      <w:r>
        <w:t>- общая площадь i-того помещения (квартиры, нежилого помещения) в многоквартирном доме (кв. м);</w:t>
      </w:r>
    </w:p>
    <w:p w:rsidR="008328CC" w:rsidRDefault="008328CC">
      <w:pPr>
        <w:pStyle w:val="ConsPlusNormal"/>
        <w:jc w:val="both"/>
      </w:pPr>
      <w:r>
        <w:t xml:space="preserve">(пп. 3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r>
        <w:t xml:space="preserve">4) ежемесячный размер платы за отопление (руб.) в жилом и в нежилом помещении в многоквартирном доме, оборудованном распределителями, определяется по </w:t>
      </w:r>
      <w:hyperlink w:anchor="P173" w:history="1">
        <w:r>
          <w:rPr>
            <w:color w:val="0000FF"/>
          </w:rPr>
          <w:t>формуле 7</w:t>
        </w:r>
      </w:hyperlink>
      <w:r>
        <w:t>;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ind w:firstLine="540"/>
        <w:jc w:val="both"/>
      </w:pPr>
      <w:bookmarkStart w:id="26" w:name="P217"/>
      <w:bookmarkEnd w:id="26"/>
      <w:r>
        <w:t>5) размер платы за отопление в i-том жилом или нежилом помещении в многоквартирном доме, оборудованном распределителями (руб.), 1 раз в год корректируется исполнителем по формуле:</w:t>
      </w:r>
    </w:p>
    <w:p w:rsidR="008328CC" w:rsidRDefault="008328CC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06.05.2011 N 354)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jc w:val="center"/>
      </w:pPr>
      <w:r w:rsidRPr="00E01296">
        <w:rPr>
          <w:position w:val="-48"/>
        </w:rPr>
        <w:pict>
          <v:shape id="_x0000_i1067" style="width:170.6pt;height:60.25pt" coordsize="" o:spt="100" adj="0,,0" path="" stroked="f">
            <v:stroke joinstyle="miter"/>
            <v:imagedata r:id="rId90" o:title="base_1_134563_102"/>
            <v:formulas/>
            <v:path o:connecttype="segments"/>
          </v:shape>
        </w:pict>
      </w:r>
      <w:r>
        <w:t>, (11)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68" style="width:21.9pt;height:20.35pt" coordsize="" o:spt="100" adj="0,,0" path="" stroked="f">
            <v:stroke joinstyle="miter"/>
            <v:imagedata r:id="rId91" o:title="base_1_134563_103"/>
            <v:formulas/>
            <v:path o:connecttype="segments"/>
          </v:shape>
        </w:pict>
      </w:r>
      <w:r>
        <w:t>- плата за тепловую энергию, определенная при помощи коллективных (общедомовых) приборов учета, установленных в многоквартирном доме (руб.);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69" style="width:14.1pt;height:19.55pt" coordsize="" o:spt="100" adj="0,,0" path="" stroked="f">
            <v:stroke joinstyle="miter"/>
            <v:imagedata r:id="rId92" o:title="base_1_134563_104"/>
            <v:formulas/>
            <v:path o:connecttype="segments"/>
          </v:shape>
        </w:pict>
      </w:r>
      <w:r>
        <w:t>- плата за тепловую энергию по нормативам потребления в u-том помещении, не оборудованном распределителями (руб.);</w:t>
      </w:r>
    </w:p>
    <w:p w:rsidR="008328CC" w:rsidRDefault="008328CC">
      <w:pPr>
        <w:pStyle w:val="ConsPlusNormal"/>
        <w:ind w:firstLine="540"/>
        <w:jc w:val="both"/>
      </w:pPr>
      <w:r>
        <w:t>k - количество квартир, не оборудованных распределителями тепла (шт.);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70" style="width:23.5pt;height:20.35pt" coordsize="" o:spt="100" adj="0,,0" path="" stroked="f">
            <v:stroke joinstyle="miter"/>
            <v:imagedata r:id="rId93" o:title="base_1_134563_105"/>
            <v:formulas/>
            <v:path o:connecttype="segments"/>
          </v:shape>
        </w:pict>
      </w:r>
      <w:r>
        <w:t>- доля платежей, приходящаяся на q-тый распределитель, установленный в i-том помещении;</w:t>
      </w:r>
    </w:p>
    <w:p w:rsidR="008328CC" w:rsidRDefault="008328CC">
      <w:pPr>
        <w:pStyle w:val="ConsPlusNormal"/>
        <w:ind w:firstLine="540"/>
        <w:jc w:val="both"/>
      </w:pPr>
      <w:r>
        <w:t>P - количество распределителей, установленных в i-том помещении (шт.);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71" style="width:17.2pt;height:20.35pt" coordsize="" o:spt="100" adj="0,,0" path="" stroked="f">
            <v:stroke joinstyle="miter"/>
            <v:imagedata r:id="rId94" o:title="base_1_134563_106"/>
            <v:formulas/>
            <v:path o:connecttype="segments"/>
          </v:shape>
        </w:pict>
      </w:r>
      <w:r>
        <w:t>- доля платежей, приходящаяся на j-тый распределитель, установленный в многоквартирном доме;</w:t>
      </w:r>
    </w:p>
    <w:p w:rsidR="008328CC" w:rsidRDefault="008328CC">
      <w:pPr>
        <w:pStyle w:val="ConsPlusNormal"/>
        <w:ind w:firstLine="540"/>
        <w:jc w:val="both"/>
      </w:pPr>
      <w:r>
        <w:t>t - количество распределителей, установленных в многоквартирном доме (шт.);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72" style="width:21.9pt;height:20.35pt" coordsize="" o:spt="100" adj="0,,0" path="" stroked="f">
            <v:stroke joinstyle="miter"/>
            <v:imagedata r:id="rId95" o:title="base_1_134563_107"/>
            <v:formulas/>
            <v:path o:connecttype="segments"/>
          </v:shape>
        </w:pict>
      </w:r>
      <w:r>
        <w:t>- общий размер платы за отопление в j-том жилом помещении в многоквартирном доме за прошедший год (руб.).</w:t>
      </w:r>
    </w:p>
    <w:p w:rsidR="008328CC" w:rsidRDefault="008328CC">
      <w:pPr>
        <w:pStyle w:val="ConsPlusNormal"/>
        <w:ind w:firstLine="540"/>
        <w:jc w:val="both"/>
      </w:pPr>
      <w:r>
        <w:t>4. При оборудовании коммунальной квартиры общими (квартирными) приборами учета и отсутствии индивидуальных приборов учета размер платы за коммунальные услуги в i-том жилом помещении рассчитывается в следующем порядке:</w:t>
      </w:r>
    </w:p>
    <w:p w:rsidR="008328CC" w:rsidRDefault="008328CC">
      <w:pPr>
        <w:pStyle w:val="ConsPlusNormal"/>
        <w:ind w:firstLine="540"/>
        <w:jc w:val="both"/>
      </w:pPr>
      <w:bookmarkStart w:id="27" w:name="P232"/>
      <w:bookmarkEnd w:id="27"/>
      <w:r>
        <w:t>1) размер платы за холодное водоснабжение, горячее водоснабжение, газоснабжение, электроснабжение или водоотведение (руб.) определяется по формуле: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jc w:val="center"/>
      </w:pPr>
      <w:r w:rsidRPr="00E01296">
        <w:rPr>
          <w:position w:val="-14"/>
        </w:rPr>
        <w:pict>
          <v:shape id="_x0000_i1073" style="width:75.9pt;height:20.35pt" coordsize="" o:spt="100" adj="0,,0" path="" stroked="f">
            <v:stroke joinstyle="miter"/>
            <v:imagedata r:id="rId96" o:title="base_1_134563_108"/>
            <v:formulas/>
            <v:path o:connecttype="segments"/>
          </v:shape>
        </w:pict>
      </w:r>
      <w:r>
        <w:t>, (12)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74" style="width:18.8pt;height:20.35pt" coordsize="" o:spt="100" adj="0,,0" path="" stroked="f">
            <v:stroke joinstyle="miter"/>
            <v:imagedata r:id="rId97" o:title="base_1_134563_109"/>
            <v:formulas/>
            <v:path o:connecttype="segments"/>
          </v:shape>
        </w:pict>
      </w:r>
      <w:r>
        <w:t>-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75" style="width:17.2pt;height:20.35pt" coordsize="" o:spt="100" adj="0,,0" path="" stroked="f">
            <v:stroke joinstyle="miter"/>
            <v:imagedata r:id="rId98" o:title="base_1_134563_110"/>
            <v:formulas/>
            <v:path o:connecttype="segments"/>
          </v:shape>
        </w:pict>
      </w:r>
      <w:r>
        <w:t xml:space="preserve"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</w:t>
      </w:r>
      <w:r>
        <w:lastRenderedPageBreak/>
        <w:t>водоснабжения, газоснабжения, водоотведения - руб./куб. м; для электроснабжения - руб./кВт·час);</w:t>
      </w:r>
    </w:p>
    <w:p w:rsidR="008328CC" w:rsidRDefault="008328CC">
      <w:pPr>
        <w:pStyle w:val="ConsPlusNormal"/>
        <w:ind w:firstLine="540"/>
        <w:jc w:val="both"/>
      </w:pPr>
      <w:r>
        <w:t>2)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 рассчитывается по формуле: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r w:rsidRPr="00E01296">
        <w:rPr>
          <w:position w:val="-30"/>
        </w:rPr>
        <w:pict>
          <v:shape id="_x0000_i1076" style="width:72.8pt;height:39.9pt" coordsize="" o:spt="100" adj="0,,0" path="" stroked="f">
            <v:stroke joinstyle="miter"/>
            <v:imagedata r:id="rId99" o:title="base_1_134563_111"/>
            <v:formulas/>
            <v:path o:connecttype="segments"/>
          </v:shape>
        </w:pict>
      </w:r>
      <w:r>
        <w:t>, (13)</w:t>
      </w:r>
    </w:p>
    <w:p w:rsidR="008328CC" w:rsidRDefault="008328CC">
      <w:pPr>
        <w:pStyle w:val="ConsPlusNormal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77" style="width:13.3pt;height:20.35pt" coordsize="" o:spt="100" adj="0,,0" path="" stroked="f">
            <v:stroke joinstyle="miter"/>
            <v:imagedata r:id="rId100" o:title="base_1_134563_112"/>
            <v:formulas/>
            <v:path o:connecttype="segments"/>
          </v:shape>
        </w:pict>
      </w:r>
      <w:r>
        <w:t>- объем (количество) потребленной холодной воды, горячей воды, газа (куб. м) или электрической энергии (кВт·час) в i-той коммунальной квартире, определенный по показаниям общего (квартирного) прибора учета, или объем отведенных стоков, рассчитанный как суммарный объем потребленной холодной и горячей воды (куб.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78" style="width:18.8pt;height:20.35pt" coordsize="" o:spt="100" adj="0,,0" path="" stroked="f">
            <v:stroke joinstyle="miter"/>
            <v:imagedata r:id="rId101" o:title="base_1_134563_113"/>
            <v:formulas/>
            <v:path o:connecttype="segments"/>
          </v:shape>
        </w:pict>
      </w:r>
      <w:r>
        <w:t>- количество граждан, проживающих в j-том жилом помещении в i-той коммунальной квартире (чел.);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79" style="width:13.3pt;height:19.55pt" coordsize="" o:spt="100" adj="0,,0" path="" stroked="f">
            <v:stroke joinstyle="miter"/>
            <v:imagedata r:id="rId102" o:title="base_1_134563_114"/>
            <v:formulas/>
            <v:path o:connecttype="segments"/>
          </v:shape>
        </w:pict>
      </w:r>
      <w:r>
        <w:t>- количество граждан, проживающих в i-той коммунальной квартире (чел.);</w:t>
      </w:r>
    </w:p>
    <w:p w:rsidR="008328CC" w:rsidRDefault="008328CC">
      <w:pPr>
        <w:pStyle w:val="ConsPlusNormal"/>
        <w:ind w:firstLine="540"/>
        <w:jc w:val="both"/>
      </w:pPr>
      <w:bookmarkStart w:id="28" w:name="P247"/>
      <w:bookmarkEnd w:id="28"/>
      <w:r>
        <w:t>3) размер платы за отопление в j-том жилом помещении в i-той коммунальной квартире (руб.) определяется по формуле: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jc w:val="center"/>
      </w:pPr>
      <w:r w:rsidRPr="00E01296">
        <w:rPr>
          <w:position w:val="-30"/>
        </w:rPr>
        <w:pict>
          <v:shape id="_x0000_i1080" style="width:103.3pt;height:39.9pt" coordsize="" o:spt="100" adj="0,,0" path="" stroked="f">
            <v:stroke joinstyle="miter"/>
            <v:imagedata r:id="rId103" o:title="base_1_134563_115"/>
            <v:formulas/>
            <v:path o:connecttype="segments"/>
          </v:shape>
        </w:pict>
      </w:r>
      <w:r>
        <w:t>, (14)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  <w:r>
        <w:t>где: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81" style="width:16.45pt;height:19.55pt" coordsize="" o:spt="100" adj="0,,0" path="" stroked="f">
            <v:stroke joinstyle="miter"/>
            <v:imagedata r:id="rId104" o:title="base_1_134563_116"/>
            <v:formulas/>
            <v:path o:connecttype="segments"/>
          </v:shape>
        </w:pict>
      </w:r>
      <w:r>
        <w:t>- объем (количество) тепловой энергии, приходящейся на i-тую коммунальную квартиру (Гкал);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4"/>
        </w:rPr>
        <w:pict>
          <v:shape id="_x0000_i1082" style="width:19.55pt;height:20.35pt" coordsize="" o:spt="100" adj="0,,0" path="" stroked="f">
            <v:stroke joinstyle="miter"/>
            <v:imagedata r:id="rId105" o:title="base_1_134563_117"/>
            <v:formulas/>
            <v:path o:connecttype="segments"/>
          </v:shape>
        </w:pict>
      </w:r>
      <w:r>
        <w:t>- жилая площадь j-го жилого помещения (комнаты, комнат) в i-той коммунальной квартире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83" style="width:17.2pt;height:19.55pt" coordsize="" o:spt="100" adj="0,,0" path="" stroked="f">
            <v:stroke joinstyle="miter"/>
            <v:imagedata r:id="rId106" o:title="base_1_134563_118"/>
            <v:formulas/>
            <v:path o:connecttype="segments"/>
          </v:shape>
        </w:pict>
      </w:r>
      <w:r>
        <w:t>- общая жилая площадь жилых помещений (комнат) в i-той коммунальной квартире (кв. м);</w:t>
      </w:r>
    </w:p>
    <w:p w:rsidR="008328CC" w:rsidRDefault="008328CC">
      <w:pPr>
        <w:pStyle w:val="ConsPlusNormal"/>
        <w:ind w:firstLine="540"/>
        <w:jc w:val="both"/>
      </w:pPr>
      <w:r w:rsidRPr="00E01296">
        <w:rPr>
          <w:position w:val="-12"/>
        </w:rPr>
        <w:pict>
          <v:shape id="_x0000_i1084" style="width:15.65pt;height:19.55pt" coordsize="" o:spt="100" adj="0,,0" path="" stroked="f">
            <v:stroke joinstyle="miter"/>
            <v:imagedata r:id="rId107" o:title="base_1_134563_119"/>
            <v:formulas/>
            <v:path o:connecttype="segments"/>
          </v:shape>
        </w:pict>
      </w:r>
      <w:r>
        <w:t>- тариф на тепловую энергию, установленный в соответствии с законодательством Российской Федерации (руб./Гкал).</w:t>
      </w:r>
    </w:p>
    <w:p w:rsidR="008328CC" w:rsidRDefault="008328CC">
      <w:pPr>
        <w:pStyle w:val="ConsPlusNormal"/>
        <w:ind w:firstLine="540"/>
        <w:jc w:val="both"/>
      </w:pPr>
      <w:r>
        <w:t xml:space="preserve">5 - 6. Утратили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РФ от 06.05.2011 N 354 (ред. 27.08.2012).</w:t>
      </w: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ind w:firstLine="540"/>
        <w:jc w:val="both"/>
      </w:pPr>
    </w:p>
    <w:p w:rsidR="008328CC" w:rsidRDefault="008328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9F1A5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28CC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36C2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28C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0587161436249041173B36811E4341F2220C5081680BF3BA6328629DPBi4M" TargetMode="External"/><Relationship Id="rId21" Type="http://schemas.openxmlformats.org/officeDocument/2006/relationships/hyperlink" Target="consultantplus://offline/ref=280587161436249041173B36811E4341F2260D538A6B0BF3BA6328629DB444AFA7C5A323B2305274P9iEM" TargetMode="External"/><Relationship Id="rId42" Type="http://schemas.openxmlformats.org/officeDocument/2006/relationships/hyperlink" Target="consultantplus://offline/ref=280587161436249041173B36811E4341F2260D538A6B0BF3BA6328629DB444AFA7C5A323B2305272P9iEM" TargetMode="External"/><Relationship Id="rId47" Type="http://schemas.openxmlformats.org/officeDocument/2006/relationships/hyperlink" Target="consultantplus://offline/ref=280587161436249041173B36811E4341F2260D538A6B0BF3BA6328629DB444AFA7C5A323B2305272P9iCM" TargetMode="External"/><Relationship Id="rId63" Type="http://schemas.openxmlformats.org/officeDocument/2006/relationships/image" Target="media/image23.wmf"/><Relationship Id="rId68" Type="http://schemas.openxmlformats.org/officeDocument/2006/relationships/image" Target="media/image28.wmf"/><Relationship Id="rId84" Type="http://schemas.openxmlformats.org/officeDocument/2006/relationships/image" Target="media/image40.wmf"/><Relationship Id="rId89" Type="http://schemas.openxmlformats.org/officeDocument/2006/relationships/hyperlink" Target="consultantplus://offline/ref=280587161436249041173B36811E4341F2260D538A6B0BF3BA6328629DB444AFA7C5A323B230527FP9i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0587161436249041173B36811E4341F22D0D548E680BF3BA6328629DB444AFA7C5A323B2305A71P9i2M" TargetMode="External"/><Relationship Id="rId29" Type="http://schemas.openxmlformats.org/officeDocument/2006/relationships/hyperlink" Target="consultantplus://offline/ref=280587161436249041173B36811E4341F22208508D6C0BF3BA6328629DB444AFA7C5A323B2305375P9iCM" TargetMode="External"/><Relationship Id="rId107" Type="http://schemas.openxmlformats.org/officeDocument/2006/relationships/image" Target="media/image60.wmf"/><Relationship Id="rId11" Type="http://schemas.openxmlformats.org/officeDocument/2006/relationships/hyperlink" Target="consultantplus://offline/ref=280587161436249041173B36811E4341F2230F568E6D0BF3BA6328629DB444AFA7C5A323B2305A77P9i3M" TargetMode="External"/><Relationship Id="rId24" Type="http://schemas.openxmlformats.org/officeDocument/2006/relationships/hyperlink" Target="consultantplus://offline/ref=280587161436249041173B36811E4341F2260D538A6B0BF3BA6328629DB444AFA7C5A323B2305273P9iAM" TargetMode="External"/><Relationship Id="rId32" Type="http://schemas.openxmlformats.org/officeDocument/2006/relationships/hyperlink" Target="consultantplus://offline/ref=280587161436249041173B36811E4341F22208508D6C0BF3BA6328629DB444AFA7C5A323B2305375P9iCM" TargetMode="External"/><Relationship Id="rId37" Type="http://schemas.openxmlformats.org/officeDocument/2006/relationships/image" Target="media/image2.wmf"/><Relationship Id="rId40" Type="http://schemas.openxmlformats.org/officeDocument/2006/relationships/hyperlink" Target="consultantplus://offline/ref=280587161436249041173B36811E4341F2220C5081680BF3BA6328629DPBi4M" TargetMode="External"/><Relationship Id="rId45" Type="http://schemas.openxmlformats.org/officeDocument/2006/relationships/image" Target="media/image7.wmf"/><Relationship Id="rId53" Type="http://schemas.openxmlformats.org/officeDocument/2006/relationships/image" Target="media/image13.wmf"/><Relationship Id="rId58" Type="http://schemas.openxmlformats.org/officeDocument/2006/relationships/image" Target="media/image18.wmf"/><Relationship Id="rId66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hyperlink" Target="consultantplus://offline/ref=280587161436249041173B36811E4341F2260D538A6B0BF3BA6328629DB444AFA7C5A323B2305271P9iBM" TargetMode="External"/><Relationship Id="rId87" Type="http://schemas.openxmlformats.org/officeDocument/2006/relationships/hyperlink" Target="consultantplus://offline/ref=280587161436249041173B36811E4341F2260D538A6B0BF3BA6328629DB444AFA7C5A323B2305270P9iBM" TargetMode="External"/><Relationship Id="rId102" Type="http://schemas.openxmlformats.org/officeDocument/2006/relationships/image" Target="media/image55.wmf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280587161436249041173B36811E4341F2230F568E6D0BF3BA6328629DB444AFA7C5A323B2305A77P9i3M" TargetMode="External"/><Relationship Id="rId61" Type="http://schemas.openxmlformats.org/officeDocument/2006/relationships/image" Target="media/image21.wmf"/><Relationship Id="rId82" Type="http://schemas.openxmlformats.org/officeDocument/2006/relationships/image" Target="media/image38.wmf"/><Relationship Id="rId90" Type="http://schemas.openxmlformats.org/officeDocument/2006/relationships/image" Target="media/image43.wmf"/><Relationship Id="rId95" Type="http://schemas.openxmlformats.org/officeDocument/2006/relationships/image" Target="media/image48.wmf"/><Relationship Id="rId19" Type="http://schemas.openxmlformats.org/officeDocument/2006/relationships/hyperlink" Target="consultantplus://offline/ref=280587161436249041173B36811E4341F2260D538A6B0BF3BA6328629DB444AFA7C5A323B2305274P9i8M" TargetMode="External"/><Relationship Id="rId14" Type="http://schemas.openxmlformats.org/officeDocument/2006/relationships/hyperlink" Target="consultantplus://offline/ref=280587161436249041173B36811E4341F22208508D6C0BF3BA6328629DB444AFA7C5A323B2305375P9iCM" TargetMode="External"/><Relationship Id="rId22" Type="http://schemas.openxmlformats.org/officeDocument/2006/relationships/hyperlink" Target="consultantplus://offline/ref=280587161436249041173B36811E4341F2260D538A6B0BF3BA6328629DB444AFA7C5A323B2305274P9iCM" TargetMode="External"/><Relationship Id="rId27" Type="http://schemas.openxmlformats.org/officeDocument/2006/relationships/hyperlink" Target="consultantplus://offline/ref=280587161436249041173B36811E4341F2260D538A6B0BF3BA6328629DB444AFA7C5A323B2305273P9iEM" TargetMode="External"/><Relationship Id="rId30" Type="http://schemas.openxmlformats.org/officeDocument/2006/relationships/hyperlink" Target="consultantplus://offline/ref=280587161436249041173B36811E4341F22208508D6C0BF3BA6328629DB444AFA7C5A323B2305375P9iCM" TargetMode="External"/><Relationship Id="rId35" Type="http://schemas.openxmlformats.org/officeDocument/2006/relationships/hyperlink" Target="consultantplus://offline/ref=280587161436249041173B36811E4341F2260D538A6B0BF3BA6328629DB444AFA7C5A323B2305272P9i8M" TargetMode="External"/><Relationship Id="rId43" Type="http://schemas.openxmlformats.org/officeDocument/2006/relationships/image" Target="media/image5.wmf"/><Relationship Id="rId48" Type="http://schemas.openxmlformats.org/officeDocument/2006/relationships/hyperlink" Target="consultantplus://offline/ref=280587161436249041173B36811E4341F2260D538A6B0BF3BA6328629DB444AFA7C5A323B2305272P9iDM" TargetMode="External"/><Relationship Id="rId56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image" Target="media/image29.wmf"/><Relationship Id="rId77" Type="http://schemas.openxmlformats.org/officeDocument/2006/relationships/image" Target="media/image36.wmf"/><Relationship Id="rId100" Type="http://schemas.openxmlformats.org/officeDocument/2006/relationships/image" Target="media/image53.wmf"/><Relationship Id="rId105" Type="http://schemas.openxmlformats.org/officeDocument/2006/relationships/image" Target="media/image58.wmf"/><Relationship Id="rId8" Type="http://schemas.openxmlformats.org/officeDocument/2006/relationships/hyperlink" Target="consultantplus://offline/ref=280587161436249041173B36811E4341F2260C518E6B0BF3BA6328629DB444AFA7C5A323B2305A75P9i8M" TargetMode="External"/><Relationship Id="rId51" Type="http://schemas.openxmlformats.org/officeDocument/2006/relationships/image" Target="media/image11.wmf"/><Relationship Id="rId72" Type="http://schemas.openxmlformats.org/officeDocument/2006/relationships/image" Target="media/image31.wmf"/><Relationship Id="rId80" Type="http://schemas.openxmlformats.org/officeDocument/2006/relationships/hyperlink" Target="consultantplus://offline/ref=280587161436249041173B36811E4341F2260D538A6B0BF3BA6328629DB444AFA7C5A323B2305270P9iAM" TargetMode="External"/><Relationship Id="rId85" Type="http://schemas.openxmlformats.org/officeDocument/2006/relationships/image" Target="media/image41.wmf"/><Relationship Id="rId93" Type="http://schemas.openxmlformats.org/officeDocument/2006/relationships/image" Target="media/image46.wmf"/><Relationship Id="rId98" Type="http://schemas.openxmlformats.org/officeDocument/2006/relationships/image" Target="media/image51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0587161436249041173B36811E4341F223095F816D0BF3BA6328629DB444AFA7C5A323B2305A75P9iAM" TargetMode="External"/><Relationship Id="rId17" Type="http://schemas.openxmlformats.org/officeDocument/2006/relationships/hyperlink" Target="consultantplus://offline/ref=280587161436249041173B36811E4341F22208508D6C0BF3BA6328629DB444AFA7C5A323B2305375P9iCM" TargetMode="External"/><Relationship Id="rId25" Type="http://schemas.openxmlformats.org/officeDocument/2006/relationships/hyperlink" Target="consultantplus://offline/ref=280587161436249041173B36811E4341F2260D538A6B0BF3BA6328629DB444AFA7C5A323B2305273P9i8M" TargetMode="External"/><Relationship Id="rId33" Type="http://schemas.openxmlformats.org/officeDocument/2006/relationships/hyperlink" Target="consultantplus://offline/ref=280587161436249041173B36811E4341F22208508D6C0BF3BA6328629DB444AFA7C5A323B0P3i7M" TargetMode="External"/><Relationship Id="rId38" Type="http://schemas.openxmlformats.org/officeDocument/2006/relationships/image" Target="media/image3.wmf"/><Relationship Id="rId46" Type="http://schemas.openxmlformats.org/officeDocument/2006/relationships/image" Target="media/image8.wmf"/><Relationship Id="rId59" Type="http://schemas.openxmlformats.org/officeDocument/2006/relationships/image" Target="media/image19.wmf"/><Relationship Id="rId67" Type="http://schemas.openxmlformats.org/officeDocument/2006/relationships/image" Target="media/image27.wmf"/><Relationship Id="rId103" Type="http://schemas.openxmlformats.org/officeDocument/2006/relationships/image" Target="media/image56.wmf"/><Relationship Id="rId108" Type="http://schemas.openxmlformats.org/officeDocument/2006/relationships/hyperlink" Target="consultantplus://offline/ref=280587161436249041173B36811E4341F22208508D6C0BF3BA6328629DB444AFA7C5A323B2305375P9iCM" TargetMode="External"/><Relationship Id="rId20" Type="http://schemas.openxmlformats.org/officeDocument/2006/relationships/hyperlink" Target="consultantplus://offline/ref=280587161436249041173B36811E4341F2260D538A6B0BF3BA6328629DB444AFA7C5A323B2305274P9i8M" TargetMode="External"/><Relationship Id="rId41" Type="http://schemas.openxmlformats.org/officeDocument/2006/relationships/hyperlink" Target="consultantplus://offline/ref=280587161436249041173B36811E4341F2260D538A6B0BF3BA6328629DB444AFA7C5A323B2305272P9i9M" TargetMode="External"/><Relationship Id="rId54" Type="http://schemas.openxmlformats.org/officeDocument/2006/relationships/image" Target="media/image14.wmf"/><Relationship Id="rId62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hyperlink" Target="consultantplus://offline/ref=280587161436249041173B36811E4341F2260D538A6B0BF3BA6328629DB444AFA7C5A323B230527FP9iAM" TargetMode="External"/><Relationship Id="rId91" Type="http://schemas.openxmlformats.org/officeDocument/2006/relationships/image" Target="media/image44.wmf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80587161436249041173B36811E4341F223095F816D0BF3BA6328629DB444AFA7C5A323B2305A75P9iAM" TargetMode="External"/><Relationship Id="rId15" Type="http://schemas.openxmlformats.org/officeDocument/2006/relationships/hyperlink" Target="consultantplus://offline/ref=280587161436249041173B36811E4341F22D0D548E680BF3BA6328629DB444AFA7C5A323B2305A76P9i9M" TargetMode="External"/><Relationship Id="rId23" Type="http://schemas.openxmlformats.org/officeDocument/2006/relationships/hyperlink" Target="consultantplus://offline/ref=280587161436249041173B36811E4341F2260D538A6B0BF3BA6328629DB444AFA7C5A323B2305274P9i2M" TargetMode="External"/><Relationship Id="rId28" Type="http://schemas.openxmlformats.org/officeDocument/2006/relationships/hyperlink" Target="consultantplus://offline/ref=280587161436249041173B36811E4341F2260D538A6B0BF3BA6328629DB444AFA7C5A323B2305273P9iFM" TargetMode="External"/><Relationship Id="rId36" Type="http://schemas.openxmlformats.org/officeDocument/2006/relationships/image" Target="media/image1.wmf"/><Relationship Id="rId49" Type="http://schemas.openxmlformats.org/officeDocument/2006/relationships/image" Target="media/image9.wmf"/><Relationship Id="rId57" Type="http://schemas.openxmlformats.org/officeDocument/2006/relationships/image" Target="media/image17.wmf"/><Relationship Id="rId106" Type="http://schemas.openxmlformats.org/officeDocument/2006/relationships/image" Target="media/image59.wmf"/><Relationship Id="rId10" Type="http://schemas.openxmlformats.org/officeDocument/2006/relationships/hyperlink" Target="consultantplus://offline/ref=280587161436249041173B36811E4341F22208508D6C0BF3BA6328629DB444AFA7C5A323B2305375P9iCM" TargetMode="External"/><Relationship Id="rId31" Type="http://schemas.openxmlformats.org/officeDocument/2006/relationships/hyperlink" Target="consultantplus://offline/ref=280587161436249041173B36811E4341F22208508D6C0BF3BA6328629DB444AFA7C5A323B2305375P9iCM" TargetMode="External"/><Relationship Id="rId44" Type="http://schemas.openxmlformats.org/officeDocument/2006/relationships/image" Target="media/image6.wmf"/><Relationship Id="rId52" Type="http://schemas.openxmlformats.org/officeDocument/2006/relationships/image" Target="media/image12.wmf"/><Relationship Id="rId60" Type="http://schemas.openxmlformats.org/officeDocument/2006/relationships/image" Target="media/image20.wmf"/><Relationship Id="rId65" Type="http://schemas.openxmlformats.org/officeDocument/2006/relationships/image" Target="media/image25.wmf"/><Relationship Id="rId73" Type="http://schemas.openxmlformats.org/officeDocument/2006/relationships/image" Target="media/image32.wmf"/><Relationship Id="rId78" Type="http://schemas.openxmlformats.org/officeDocument/2006/relationships/hyperlink" Target="consultantplus://offline/ref=280587161436249041173B36811E4341F2220C5081680BF3BA6328629DPBi4M" TargetMode="External"/><Relationship Id="rId81" Type="http://schemas.openxmlformats.org/officeDocument/2006/relationships/image" Target="media/image37.wmf"/><Relationship Id="rId86" Type="http://schemas.openxmlformats.org/officeDocument/2006/relationships/image" Target="media/image42.wmf"/><Relationship Id="rId94" Type="http://schemas.openxmlformats.org/officeDocument/2006/relationships/image" Target="media/image47.wmf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80587161436249041173B36811E4341F22208508D6C0BF3BA6328629DB444AFA7C5A323B2305375P9iCM" TargetMode="External"/><Relationship Id="rId13" Type="http://schemas.openxmlformats.org/officeDocument/2006/relationships/hyperlink" Target="consultantplus://offline/ref=280587161436249041173B36811E4341F22208508D6C0BF3BA6328629DB444AFA7C5A323B2305375P9iCM" TargetMode="External"/><Relationship Id="rId18" Type="http://schemas.openxmlformats.org/officeDocument/2006/relationships/hyperlink" Target="consultantplus://offline/ref=280587161436249041173B36811E4341F22208508D6C0BF3BA6328629DB444AFA7C5A323B0P3i7M" TargetMode="External"/><Relationship Id="rId39" Type="http://schemas.openxmlformats.org/officeDocument/2006/relationships/image" Target="media/image4.wmf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280587161436249041173B36811E4341F2260D538A6B0BF3BA6328629DB444AFA7C5A323B2305272P9iBM" TargetMode="External"/><Relationship Id="rId50" Type="http://schemas.openxmlformats.org/officeDocument/2006/relationships/image" Target="media/image10.wmf"/><Relationship Id="rId55" Type="http://schemas.openxmlformats.org/officeDocument/2006/relationships/image" Target="media/image15.wmf"/><Relationship Id="rId76" Type="http://schemas.openxmlformats.org/officeDocument/2006/relationships/image" Target="media/image35.wmf"/><Relationship Id="rId97" Type="http://schemas.openxmlformats.org/officeDocument/2006/relationships/image" Target="media/image50.wmf"/><Relationship Id="rId104" Type="http://schemas.openxmlformats.org/officeDocument/2006/relationships/image" Target="media/image57.wmf"/><Relationship Id="rId7" Type="http://schemas.openxmlformats.org/officeDocument/2006/relationships/hyperlink" Target="consultantplus://offline/ref=280587161436249041173B36811E4341F22208508D6C0BF3BA6328629DB444AFA7C5A323B2305375P9iCM" TargetMode="External"/><Relationship Id="rId71" Type="http://schemas.openxmlformats.org/officeDocument/2006/relationships/hyperlink" Target="consultantplus://offline/ref=280587161436249041173B36811E4341F2260D538A6B0BF3BA6328629DB444AFA7C5A323B2305271P9iAM" TargetMode="External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5214</Words>
  <Characters>29722</Characters>
  <Application>Microsoft Office Word</Application>
  <DocSecurity>0</DocSecurity>
  <Lines>247</Lines>
  <Paragraphs>69</Paragraphs>
  <ScaleCrop>false</ScaleCrop>
  <Company/>
  <LinksUpToDate>false</LinksUpToDate>
  <CharactersWithSpaces>34867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2015-09-15T12:34:00Z</dcterms:created>
  <dcterms:modified xsi:type="dcterms:W3CDTF">2015-09-15T12:34:00Z</dcterms:modified>
</cp:coreProperties>
</file>