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5D" w:rsidRDefault="00FD6C5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D6C5D" w:rsidRDefault="00FD6C5D">
      <w:pPr>
        <w:pStyle w:val="ConsPlusNormal"/>
        <w:jc w:val="both"/>
      </w:pPr>
    </w:p>
    <w:p w:rsidR="00FD6C5D" w:rsidRDefault="00FD6C5D">
      <w:pPr>
        <w:pStyle w:val="ConsPlusTitle"/>
        <w:jc w:val="center"/>
      </w:pPr>
      <w:r>
        <w:t>ПРАВИТЕЛЬСТВО РОССИЙСКОЙ ФЕДЕРАЦИИ</w:t>
      </w:r>
    </w:p>
    <w:p w:rsidR="00FD6C5D" w:rsidRDefault="00FD6C5D">
      <w:pPr>
        <w:pStyle w:val="ConsPlusTitle"/>
        <w:jc w:val="center"/>
      </w:pPr>
    </w:p>
    <w:p w:rsidR="00FD6C5D" w:rsidRDefault="00FD6C5D">
      <w:pPr>
        <w:pStyle w:val="ConsPlusTitle"/>
        <w:jc w:val="center"/>
      </w:pPr>
      <w:r>
        <w:t>ПОСТАНОВЛЕНИЕ</w:t>
      </w:r>
    </w:p>
    <w:p w:rsidR="00FD6C5D" w:rsidRDefault="00FD6C5D">
      <w:pPr>
        <w:pStyle w:val="ConsPlusTitle"/>
        <w:jc w:val="center"/>
      </w:pPr>
      <w:r>
        <w:t>от 6 августа 1998 г. N 898</w:t>
      </w:r>
    </w:p>
    <w:p w:rsidR="00FD6C5D" w:rsidRDefault="00FD6C5D">
      <w:pPr>
        <w:pStyle w:val="ConsPlusTitle"/>
        <w:jc w:val="center"/>
      </w:pPr>
    </w:p>
    <w:p w:rsidR="00FD6C5D" w:rsidRDefault="00FD6C5D">
      <w:pPr>
        <w:pStyle w:val="ConsPlusTitle"/>
        <w:jc w:val="center"/>
      </w:pPr>
      <w:r>
        <w:t>ОБ УТВЕРЖДЕНИИ ПРАВИЛ</w:t>
      </w:r>
    </w:p>
    <w:p w:rsidR="00FD6C5D" w:rsidRDefault="00FD6C5D">
      <w:pPr>
        <w:pStyle w:val="ConsPlusTitle"/>
        <w:jc w:val="center"/>
      </w:pPr>
      <w:r>
        <w:t>ОКАЗАНИЯ ПЛАТНЫХ ВЕТЕРИНАРНЫХ УСЛУГ</w:t>
      </w:r>
    </w:p>
    <w:p w:rsidR="00FD6C5D" w:rsidRDefault="00FD6C5D">
      <w:pPr>
        <w:pStyle w:val="ConsPlusNormal"/>
        <w:jc w:val="center"/>
      </w:pPr>
      <w:r>
        <w:t>Список изменяющих документов</w:t>
      </w:r>
    </w:p>
    <w:p w:rsidR="00FD6C5D" w:rsidRDefault="00FD6C5D">
      <w:pPr>
        <w:pStyle w:val="ConsPlusNormal"/>
        <w:jc w:val="center"/>
      </w:pPr>
      <w:r>
        <w:t xml:space="preserve">(в ред. Постановлений Правительства РФ от 16.04.2001 </w:t>
      </w:r>
      <w:hyperlink r:id="rId5" w:history="1">
        <w:r>
          <w:rPr>
            <w:color w:val="0000FF"/>
          </w:rPr>
          <w:t>N 295,</w:t>
        </w:r>
      </w:hyperlink>
    </w:p>
    <w:p w:rsidR="00FD6C5D" w:rsidRDefault="00FD6C5D">
      <w:pPr>
        <w:pStyle w:val="ConsPlusNormal"/>
        <w:jc w:val="center"/>
      </w:pPr>
      <w:r>
        <w:t xml:space="preserve">от 25.09.2003 </w:t>
      </w:r>
      <w:hyperlink r:id="rId6" w:history="1">
        <w:r>
          <w:rPr>
            <w:color w:val="0000FF"/>
          </w:rPr>
          <w:t>N 596</w:t>
        </w:r>
      </w:hyperlink>
      <w:r>
        <w:t xml:space="preserve">, от 14.12.2006 </w:t>
      </w:r>
      <w:hyperlink r:id="rId7" w:history="1">
        <w:r>
          <w:rPr>
            <w:color w:val="0000FF"/>
          </w:rPr>
          <w:t>N 767</w:t>
        </w:r>
      </w:hyperlink>
      <w:r>
        <w:t>,</w:t>
      </w:r>
    </w:p>
    <w:p w:rsidR="00FD6C5D" w:rsidRDefault="00FD6C5D">
      <w:pPr>
        <w:pStyle w:val="ConsPlusNormal"/>
        <w:jc w:val="center"/>
      </w:pPr>
      <w:r>
        <w:t xml:space="preserve">от 27.12.2014 </w:t>
      </w:r>
      <w:hyperlink r:id="rId8" w:history="1">
        <w:r>
          <w:rPr>
            <w:color w:val="0000FF"/>
          </w:rPr>
          <w:t>N 1577</w:t>
        </w:r>
      </w:hyperlink>
      <w:r>
        <w:t>)</w:t>
      </w:r>
    </w:p>
    <w:p w:rsidR="00FD6C5D" w:rsidRDefault="00FD6C5D">
      <w:pPr>
        <w:pStyle w:val="ConsPlusNormal"/>
        <w:jc w:val="center"/>
      </w:pPr>
    </w:p>
    <w:p w:rsidR="00FD6C5D" w:rsidRDefault="00FD6C5D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FD6C5D" w:rsidRDefault="00FD6C5D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оказания платных ветеринарных услуг.</w:t>
      </w:r>
    </w:p>
    <w:p w:rsidR="00FD6C5D" w:rsidRDefault="00FD6C5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июля 1994 г. N 815 "Об утверждении Правил оказания ветеринарных услуг" (Собрание законодательства Российской Федерации, 1994, N 13, ст. 1521).</w:t>
      </w:r>
    </w:p>
    <w:p w:rsidR="00FD6C5D" w:rsidRDefault="00FD6C5D">
      <w:pPr>
        <w:pStyle w:val="ConsPlusNormal"/>
      </w:pPr>
    </w:p>
    <w:p w:rsidR="00FD6C5D" w:rsidRDefault="00FD6C5D">
      <w:pPr>
        <w:pStyle w:val="ConsPlusNormal"/>
        <w:jc w:val="right"/>
      </w:pPr>
      <w:r>
        <w:t>Председатель Правительства</w:t>
      </w:r>
    </w:p>
    <w:p w:rsidR="00FD6C5D" w:rsidRDefault="00FD6C5D">
      <w:pPr>
        <w:pStyle w:val="ConsPlusNormal"/>
        <w:jc w:val="right"/>
      </w:pPr>
      <w:r>
        <w:t>Российской Федерации</w:t>
      </w:r>
    </w:p>
    <w:p w:rsidR="00FD6C5D" w:rsidRDefault="00FD6C5D">
      <w:pPr>
        <w:pStyle w:val="ConsPlusNormal"/>
        <w:jc w:val="right"/>
      </w:pPr>
      <w:r>
        <w:t>С.КИРИЕНКО</w:t>
      </w:r>
    </w:p>
    <w:p w:rsidR="00FD6C5D" w:rsidRDefault="00FD6C5D">
      <w:pPr>
        <w:pStyle w:val="ConsPlusNormal"/>
      </w:pPr>
    </w:p>
    <w:p w:rsidR="00FD6C5D" w:rsidRDefault="00FD6C5D">
      <w:pPr>
        <w:pStyle w:val="ConsPlusNormal"/>
      </w:pPr>
    </w:p>
    <w:p w:rsidR="00FD6C5D" w:rsidRDefault="00FD6C5D">
      <w:pPr>
        <w:pStyle w:val="ConsPlusNormal"/>
      </w:pPr>
    </w:p>
    <w:p w:rsidR="00FD6C5D" w:rsidRDefault="00FD6C5D">
      <w:pPr>
        <w:pStyle w:val="ConsPlusNormal"/>
      </w:pPr>
    </w:p>
    <w:p w:rsidR="00FD6C5D" w:rsidRDefault="00FD6C5D">
      <w:pPr>
        <w:pStyle w:val="ConsPlusNormal"/>
      </w:pPr>
    </w:p>
    <w:p w:rsidR="00FD6C5D" w:rsidRDefault="00FD6C5D">
      <w:pPr>
        <w:pStyle w:val="ConsPlusNormal"/>
        <w:jc w:val="right"/>
      </w:pPr>
      <w:r>
        <w:t>Утверждены</w:t>
      </w:r>
    </w:p>
    <w:p w:rsidR="00FD6C5D" w:rsidRDefault="00FD6C5D">
      <w:pPr>
        <w:pStyle w:val="ConsPlusNormal"/>
        <w:jc w:val="right"/>
      </w:pPr>
      <w:r>
        <w:t>Постановлением Правительства</w:t>
      </w:r>
    </w:p>
    <w:p w:rsidR="00FD6C5D" w:rsidRDefault="00FD6C5D">
      <w:pPr>
        <w:pStyle w:val="ConsPlusNormal"/>
        <w:jc w:val="right"/>
      </w:pPr>
      <w:r>
        <w:t>Российской Федерации</w:t>
      </w:r>
    </w:p>
    <w:p w:rsidR="00FD6C5D" w:rsidRDefault="00FD6C5D">
      <w:pPr>
        <w:pStyle w:val="ConsPlusNormal"/>
        <w:jc w:val="right"/>
      </w:pPr>
      <w:r>
        <w:t>от 6 августа 1998 г. N 898</w:t>
      </w:r>
    </w:p>
    <w:p w:rsidR="00FD6C5D" w:rsidRDefault="00FD6C5D">
      <w:pPr>
        <w:pStyle w:val="ConsPlusNormal"/>
      </w:pPr>
    </w:p>
    <w:p w:rsidR="00FD6C5D" w:rsidRDefault="00FD6C5D">
      <w:pPr>
        <w:pStyle w:val="ConsPlusTitle"/>
        <w:jc w:val="center"/>
      </w:pPr>
      <w:bookmarkStart w:id="0" w:name="P30"/>
      <w:bookmarkEnd w:id="0"/>
      <w:r>
        <w:t>ПРАВИЛА</w:t>
      </w:r>
    </w:p>
    <w:p w:rsidR="00FD6C5D" w:rsidRDefault="00FD6C5D">
      <w:pPr>
        <w:pStyle w:val="ConsPlusTitle"/>
        <w:jc w:val="center"/>
      </w:pPr>
      <w:r>
        <w:t>ОКАЗАНИЯ ПЛАТНЫХ ВЕТЕРИНАРНЫХ УСЛУГ</w:t>
      </w:r>
    </w:p>
    <w:p w:rsidR="00FD6C5D" w:rsidRDefault="00FD6C5D">
      <w:pPr>
        <w:pStyle w:val="ConsPlusNormal"/>
        <w:jc w:val="center"/>
      </w:pPr>
      <w:r>
        <w:t>Список изменяющих документов</w:t>
      </w:r>
    </w:p>
    <w:p w:rsidR="00FD6C5D" w:rsidRDefault="00FD6C5D">
      <w:pPr>
        <w:pStyle w:val="ConsPlusNormal"/>
        <w:jc w:val="center"/>
      </w:pPr>
      <w:r>
        <w:t xml:space="preserve">(в ред. Постановлений Правительства РФ от 16.04.2001 </w:t>
      </w:r>
      <w:hyperlink r:id="rId11" w:history="1">
        <w:r>
          <w:rPr>
            <w:color w:val="0000FF"/>
          </w:rPr>
          <w:t>N 295,</w:t>
        </w:r>
      </w:hyperlink>
    </w:p>
    <w:p w:rsidR="00FD6C5D" w:rsidRDefault="00FD6C5D">
      <w:pPr>
        <w:pStyle w:val="ConsPlusNormal"/>
        <w:jc w:val="center"/>
      </w:pPr>
      <w:r>
        <w:t xml:space="preserve">от 25.09.2003 </w:t>
      </w:r>
      <w:hyperlink r:id="rId12" w:history="1">
        <w:r>
          <w:rPr>
            <w:color w:val="0000FF"/>
          </w:rPr>
          <w:t>N 596</w:t>
        </w:r>
      </w:hyperlink>
      <w:r>
        <w:t xml:space="preserve">, от 14.12.2006 </w:t>
      </w:r>
      <w:hyperlink r:id="rId13" w:history="1">
        <w:r>
          <w:rPr>
            <w:color w:val="0000FF"/>
          </w:rPr>
          <w:t>N 767</w:t>
        </w:r>
      </w:hyperlink>
      <w:r>
        <w:t>,</w:t>
      </w:r>
    </w:p>
    <w:p w:rsidR="00FD6C5D" w:rsidRDefault="00FD6C5D">
      <w:pPr>
        <w:pStyle w:val="ConsPlusNormal"/>
        <w:jc w:val="center"/>
      </w:pPr>
      <w:r>
        <w:t xml:space="preserve">от 27.12.2014 </w:t>
      </w:r>
      <w:hyperlink r:id="rId14" w:history="1">
        <w:r>
          <w:rPr>
            <w:color w:val="0000FF"/>
          </w:rPr>
          <w:t>N 1577</w:t>
        </w:r>
      </w:hyperlink>
      <w:r>
        <w:t>)</w:t>
      </w:r>
    </w:p>
    <w:p w:rsidR="00FD6C5D" w:rsidRDefault="00FD6C5D">
      <w:pPr>
        <w:pStyle w:val="ConsPlusNormal"/>
      </w:pPr>
    </w:p>
    <w:p w:rsidR="00FD6C5D" w:rsidRDefault="00FD6C5D">
      <w:pPr>
        <w:pStyle w:val="ConsPlusNormal"/>
        <w:jc w:val="center"/>
      </w:pPr>
      <w:r>
        <w:t>I. Общие положения</w:t>
      </w:r>
    </w:p>
    <w:p w:rsidR="00FD6C5D" w:rsidRDefault="00FD6C5D">
      <w:pPr>
        <w:pStyle w:val="ConsPlusNormal"/>
      </w:pPr>
    </w:p>
    <w:p w:rsidR="00FD6C5D" w:rsidRDefault="00FD6C5D">
      <w:pPr>
        <w:pStyle w:val="ConsPlusNormal"/>
        <w:ind w:firstLine="540"/>
        <w:jc w:val="both"/>
      </w:pPr>
      <w:r>
        <w:t xml:space="preserve">1. Настоящие Правила разработаны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"О ветеринарии" и регулируют отношения, возникающие между потребителями и исполнителями при оказании платных ветеринарных услуг.</w:t>
      </w:r>
    </w:p>
    <w:p w:rsidR="00FD6C5D" w:rsidRDefault="00FD6C5D">
      <w:pPr>
        <w:pStyle w:val="ConsPlusNormal"/>
        <w:ind w:firstLine="540"/>
        <w:jc w:val="both"/>
      </w:pPr>
      <w:r>
        <w:t>В настоящих Правилах применяются следующие основные понятия:</w:t>
      </w:r>
    </w:p>
    <w:p w:rsidR="00FD6C5D" w:rsidRDefault="00FD6C5D">
      <w:pPr>
        <w:pStyle w:val="ConsPlusNormal"/>
        <w:ind w:firstLine="540"/>
        <w:jc w:val="both"/>
      </w:pPr>
      <w:r>
        <w:t>"потребитель" - гражданин, имеющий намерение заказать либо заказывающий, приобретающий или использующий ветеринарные услуги исключительно для личных, семейных, домашних и иных нужд, не связанных с осуществлением предпринимательской деятельности;</w:t>
      </w:r>
    </w:p>
    <w:p w:rsidR="00FD6C5D" w:rsidRDefault="00FD6C5D">
      <w:pPr>
        <w:pStyle w:val="ConsPlusNormal"/>
        <w:ind w:firstLine="540"/>
        <w:jc w:val="both"/>
      </w:pPr>
      <w:r>
        <w:t>"исполнитель" - организация независимо от ее организационно-правовой формы, а также индивидуальный предприниматель, оказывающие ветеринарные услуги потребителям по возмездному договору.</w:t>
      </w:r>
    </w:p>
    <w:p w:rsidR="00FD6C5D" w:rsidRDefault="00FD6C5D">
      <w:pPr>
        <w:pStyle w:val="ConsPlusNormal"/>
        <w:jc w:val="both"/>
      </w:pPr>
      <w:r>
        <w:lastRenderedPageBreak/>
        <w:t xml:space="preserve">(п. 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FD6C5D" w:rsidRDefault="00FD6C5D">
      <w:pPr>
        <w:pStyle w:val="ConsPlusNormal"/>
        <w:ind w:firstLine="540"/>
        <w:jc w:val="both"/>
      </w:pPr>
      <w:r>
        <w:t>2. К платным ветеринарным услугам относятся:</w:t>
      </w:r>
    </w:p>
    <w:p w:rsidR="00FD6C5D" w:rsidRDefault="00FD6C5D">
      <w:pPr>
        <w:pStyle w:val="ConsPlusNormal"/>
        <w:ind w:firstLine="540"/>
        <w:jc w:val="both"/>
      </w:pPr>
      <w:r>
        <w:t>клинические, лечебно-профилактические, ветеринарно-санитарные, терапевтические, хирургические, акушерско-гинекологические, противоэпизоотические мероприятия, иммунизация (активная, пассивная), дезинфекция, дезинсекция, дератизация, дегельминтизация;</w:t>
      </w:r>
    </w:p>
    <w:p w:rsidR="00FD6C5D" w:rsidRDefault="00FD6C5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FD6C5D" w:rsidRDefault="00FD6C5D">
      <w:pPr>
        <w:pStyle w:val="ConsPlusNormal"/>
        <w:ind w:firstLine="540"/>
        <w:jc w:val="both"/>
      </w:pPr>
      <w:r>
        <w:t>все виды лабораторных исследований, проведение ветеринарно-санитарной экспертизы продовольственного сырья и пищевых продуктов животного происхождения, пищевых продуктов животного и растительного происхождения непромышленного изготовления, предназначенных для продажи на продовольственных рынках, а также некачественных и опасных в ветеринарном отношении пищевых продуктов животного происхождения;</w:t>
      </w:r>
    </w:p>
    <w:p w:rsidR="00FD6C5D" w:rsidRDefault="00FD6C5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FD6C5D" w:rsidRDefault="00FD6C5D">
      <w:pPr>
        <w:pStyle w:val="ConsPlusNormal"/>
        <w:ind w:firstLine="540"/>
        <w:jc w:val="both"/>
      </w:pPr>
      <w:r>
        <w:t>исследования и другие ветеринарные мероприятия, связанные с продажей племенных животных, с участием их в выставках и соревнованиях;</w:t>
      </w:r>
    </w:p>
    <w:p w:rsidR="00FD6C5D" w:rsidRDefault="00FD6C5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FD6C5D" w:rsidRDefault="00FD6C5D">
      <w:pPr>
        <w:pStyle w:val="ConsPlusNormal"/>
        <w:ind w:firstLine="540"/>
        <w:jc w:val="both"/>
      </w:pPr>
      <w:r>
        <w:t>определение стельности и беременности всех видов животных, получение и трансплантация эмбрионов и другие мероприятия, связанные с размножением животных, птиц, рыб, пчел и их транспортировкой;</w:t>
      </w:r>
    </w:p>
    <w:p w:rsidR="00FD6C5D" w:rsidRDefault="00FD6C5D">
      <w:pPr>
        <w:pStyle w:val="ConsPlusNormal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27.12.2014 N 1577;</w:t>
      </w:r>
    </w:p>
    <w:p w:rsidR="00FD6C5D" w:rsidRDefault="00FD6C5D">
      <w:pPr>
        <w:pStyle w:val="ConsPlusNormal"/>
        <w:ind w:firstLine="540"/>
        <w:jc w:val="both"/>
      </w:pPr>
      <w:r>
        <w:t>консультации (рекомендации, советы) по вопросам диагностики, лечения, профилактики болезней всех видов животных и технологии их содержания;</w:t>
      </w:r>
    </w:p>
    <w:p w:rsidR="00FD6C5D" w:rsidRDefault="00FD6C5D">
      <w:pPr>
        <w:pStyle w:val="ConsPlusNormal"/>
        <w:ind w:firstLine="540"/>
        <w:jc w:val="both"/>
      </w:pPr>
      <w:r>
        <w:t xml:space="preserve">абзац исключен.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25.09.2003 N 596;</w:t>
      </w:r>
    </w:p>
    <w:p w:rsidR="00FD6C5D" w:rsidRDefault="00FD6C5D">
      <w:pPr>
        <w:pStyle w:val="ConsPlusNormal"/>
        <w:ind w:firstLine="540"/>
        <w:jc w:val="both"/>
      </w:pPr>
      <w:r>
        <w:t>кремация, эвтаназия и другие ветеринарные услуги.</w:t>
      </w:r>
    </w:p>
    <w:p w:rsidR="00FD6C5D" w:rsidRDefault="00FD6C5D">
      <w:pPr>
        <w:pStyle w:val="ConsPlusNormal"/>
        <w:ind w:firstLine="540"/>
        <w:jc w:val="both"/>
      </w:pPr>
      <w:r>
        <w:t>3. Действие настоящих Правил не распространяется на проведение лечебно-профилактических мероприятий при профилактике, диагностике и ликвидации болезней, особо опасных для человека и животных, а также при осуществлении государственного ветеринарного надзора.</w:t>
      </w:r>
    </w:p>
    <w:p w:rsidR="00FD6C5D" w:rsidRDefault="00FD6C5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FD6C5D" w:rsidRDefault="00FD6C5D">
      <w:pPr>
        <w:pStyle w:val="ConsPlusNormal"/>
      </w:pPr>
    </w:p>
    <w:p w:rsidR="00FD6C5D" w:rsidRDefault="00FD6C5D">
      <w:pPr>
        <w:pStyle w:val="ConsPlusNormal"/>
        <w:jc w:val="center"/>
      </w:pPr>
      <w:r>
        <w:t>II. Информация о платных ветеринарных услугах,</w:t>
      </w:r>
    </w:p>
    <w:p w:rsidR="00FD6C5D" w:rsidRDefault="00FD6C5D">
      <w:pPr>
        <w:pStyle w:val="ConsPlusNormal"/>
        <w:jc w:val="center"/>
      </w:pPr>
      <w:r>
        <w:t>порядок заполнения договоров и оплаты услуг</w:t>
      </w:r>
    </w:p>
    <w:p w:rsidR="00FD6C5D" w:rsidRDefault="00FD6C5D">
      <w:pPr>
        <w:pStyle w:val="ConsPlusNormal"/>
      </w:pPr>
    </w:p>
    <w:p w:rsidR="00FD6C5D" w:rsidRDefault="00FD6C5D">
      <w:pPr>
        <w:pStyle w:val="ConsPlusNormal"/>
        <w:ind w:firstLine="540"/>
        <w:jc w:val="both"/>
      </w:pPr>
      <w:r>
        <w:t>4. Исполнитель обязан довести до сведения потребителя фирменное наименование (наименование) организации, место ее нахождения (юридический адрес) и режим работы. Исполнитель размещает указанную информацию на вывеске.</w:t>
      </w:r>
    </w:p>
    <w:p w:rsidR="00FD6C5D" w:rsidRDefault="00FD6C5D">
      <w:pPr>
        <w:pStyle w:val="ConsPlusNormal"/>
        <w:jc w:val="both"/>
      </w:pPr>
      <w:r>
        <w:t xml:space="preserve">(п. 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FD6C5D" w:rsidRDefault="00FD6C5D">
      <w:pPr>
        <w:pStyle w:val="ConsPlusNormal"/>
        <w:ind w:firstLine="540"/>
        <w:jc w:val="both"/>
      </w:pPr>
      <w:r>
        <w:t>5. Исполнитель - индивидуальный предприниматель должен представить потребителю информацию о государственной регистрации и наименовании зарегистрировавшего его органа.</w:t>
      </w:r>
    </w:p>
    <w:p w:rsidR="00FD6C5D" w:rsidRDefault="00FD6C5D">
      <w:pPr>
        <w:pStyle w:val="ConsPlusNormal"/>
        <w:jc w:val="both"/>
      </w:pPr>
      <w:r>
        <w:t xml:space="preserve">(п. 5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FD6C5D" w:rsidRDefault="00FD6C5D">
      <w:pPr>
        <w:pStyle w:val="ConsPlusNormal"/>
        <w:ind w:firstLine="540"/>
        <w:jc w:val="both"/>
      </w:pPr>
      <w:r>
        <w:t>6. Исполнитель обязан предоставлять потребителю информацию в наглядной и доступной форме об оказываемых ветеринарных услугах (выполняемых работах). Эта информация должна находиться в удобном для обозрения месте и в обязательном порядке содержать:</w:t>
      </w:r>
    </w:p>
    <w:p w:rsidR="00FD6C5D" w:rsidRDefault="00FD6C5D">
      <w:pPr>
        <w:pStyle w:val="ConsPlusNormal"/>
        <w:ind w:firstLine="540"/>
        <w:jc w:val="both"/>
      </w:pPr>
      <w:r>
        <w:t>перечень основных видов платных ветеринарных услуг (работ) и формы их предоставления;</w:t>
      </w:r>
    </w:p>
    <w:p w:rsidR="00FD6C5D" w:rsidRDefault="00FD6C5D">
      <w:pPr>
        <w:pStyle w:val="ConsPlusNormal"/>
        <w:ind w:firstLine="540"/>
        <w:jc w:val="both"/>
      </w:pPr>
      <w:r>
        <w:t>прейскуранты на ветеринарные услуги;</w:t>
      </w:r>
    </w:p>
    <w:p w:rsidR="00FD6C5D" w:rsidRDefault="00FD6C5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FD6C5D" w:rsidRDefault="00FD6C5D">
      <w:pPr>
        <w:pStyle w:val="ConsPlusNormal"/>
        <w:ind w:firstLine="540"/>
        <w:jc w:val="both"/>
      </w:pPr>
      <w:r>
        <w:t xml:space="preserve">абзац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14.12.2006 N 767;</w:t>
      </w:r>
    </w:p>
    <w:p w:rsidR="00FD6C5D" w:rsidRDefault="00FD6C5D">
      <w:pPr>
        <w:pStyle w:val="ConsPlusNormal"/>
        <w:ind w:firstLine="540"/>
        <w:jc w:val="both"/>
      </w:pPr>
      <w:r>
        <w:t>образцы препаратов, лекарственных средств и др.;</w:t>
      </w:r>
    </w:p>
    <w:p w:rsidR="00FD6C5D" w:rsidRDefault="00FD6C5D">
      <w:pPr>
        <w:pStyle w:val="ConsPlusNormal"/>
        <w:ind w:firstLine="540"/>
        <w:jc w:val="both"/>
      </w:pPr>
      <w:r>
        <w:t>средства ветеринарного назначения, применяемые при оказании платных ветеринарных услуг;</w:t>
      </w:r>
    </w:p>
    <w:p w:rsidR="00FD6C5D" w:rsidRDefault="00FD6C5D">
      <w:pPr>
        <w:pStyle w:val="ConsPlusNormal"/>
        <w:ind w:firstLine="540"/>
        <w:jc w:val="both"/>
      </w:pPr>
      <w:r>
        <w:t xml:space="preserve">образцы типовых договоров, </w:t>
      </w:r>
      <w:hyperlink r:id="rId28" w:history="1">
        <w:r>
          <w:rPr>
            <w:color w:val="0000FF"/>
          </w:rPr>
          <w:t>квитанций</w:t>
        </w:r>
      </w:hyperlink>
      <w:r>
        <w:t>, жетонов, расписок, талонов и других документов, удостоверяющих исполнение и оплату услуг (работ);</w:t>
      </w:r>
    </w:p>
    <w:p w:rsidR="00FD6C5D" w:rsidRDefault="00FD6C5D">
      <w:pPr>
        <w:pStyle w:val="ConsPlusNormal"/>
        <w:ind w:firstLine="540"/>
        <w:jc w:val="both"/>
      </w:pPr>
      <w:r>
        <w:t>сведения о льготах, предусмотренных для отдельных категорий потребителей (инвалидов, участников Великой Отечественной войны и т.д.) в соответствии с законодательством Российской Федерации;</w:t>
      </w:r>
    </w:p>
    <w:p w:rsidR="00FD6C5D" w:rsidRDefault="00FD6C5D">
      <w:pPr>
        <w:pStyle w:val="ConsPlusNormal"/>
        <w:ind w:firstLine="540"/>
        <w:jc w:val="both"/>
      </w:pPr>
      <w:r>
        <w:t>нормативные документы по вопросам ветеринарного обслуживания животных;</w:t>
      </w:r>
    </w:p>
    <w:p w:rsidR="00FD6C5D" w:rsidRDefault="00FD6C5D">
      <w:pPr>
        <w:pStyle w:val="ConsPlusNormal"/>
        <w:ind w:firstLine="540"/>
        <w:jc w:val="both"/>
      </w:pPr>
      <w:r>
        <w:t>сведения об органе по защите прав потребителей;</w:t>
      </w:r>
    </w:p>
    <w:p w:rsidR="00FD6C5D" w:rsidRDefault="00FD6C5D">
      <w:pPr>
        <w:pStyle w:val="ConsPlusNormal"/>
        <w:ind w:firstLine="540"/>
        <w:jc w:val="both"/>
      </w:pPr>
      <w:r>
        <w:lastRenderedPageBreak/>
        <w:t>сведения о местонахождении (юридический адрес) исполнителя и местонахождении организации, уполномоченной на принятие претензий от потребителей;</w:t>
      </w:r>
    </w:p>
    <w:p w:rsidR="00FD6C5D" w:rsidRDefault="00FD6C5D">
      <w:pPr>
        <w:pStyle w:val="ConsPlusNormal"/>
        <w:ind w:firstLine="540"/>
        <w:jc w:val="both"/>
      </w:pPr>
      <w:r>
        <w:t>указание на конкретное лицо, которое будет оказывать ветеринарную услугу, и информацию о нем, если это имеет значение исходя из характера ветеринарной услуги.</w:t>
      </w:r>
    </w:p>
    <w:p w:rsidR="00FD6C5D" w:rsidRDefault="00FD6C5D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25.09.2003 N 596)</w:t>
      </w:r>
    </w:p>
    <w:p w:rsidR="00FD6C5D" w:rsidRDefault="00FD6C5D">
      <w:pPr>
        <w:pStyle w:val="ConsPlusNormal"/>
      </w:pPr>
    </w:p>
    <w:p w:rsidR="00FD6C5D" w:rsidRDefault="00FD6C5D">
      <w:pPr>
        <w:pStyle w:val="ConsPlusNormal"/>
        <w:jc w:val="center"/>
      </w:pPr>
      <w:r>
        <w:t>III. Порядок предоставления платных</w:t>
      </w:r>
    </w:p>
    <w:p w:rsidR="00FD6C5D" w:rsidRDefault="00FD6C5D">
      <w:pPr>
        <w:pStyle w:val="ConsPlusNormal"/>
        <w:jc w:val="center"/>
      </w:pPr>
      <w:r>
        <w:t>ветеринарных услуг</w:t>
      </w:r>
    </w:p>
    <w:p w:rsidR="00FD6C5D" w:rsidRDefault="00FD6C5D">
      <w:pPr>
        <w:pStyle w:val="ConsPlusNormal"/>
      </w:pPr>
    </w:p>
    <w:p w:rsidR="00FD6C5D" w:rsidRDefault="00FD6C5D">
      <w:pPr>
        <w:pStyle w:val="ConsPlusNormal"/>
        <w:ind w:firstLine="540"/>
        <w:jc w:val="both"/>
      </w:pPr>
      <w:r>
        <w:t>7. Исполнитель:</w:t>
      </w:r>
    </w:p>
    <w:p w:rsidR="00FD6C5D" w:rsidRDefault="00FD6C5D">
      <w:pPr>
        <w:pStyle w:val="ConsPlusNormal"/>
        <w:ind w:firstLine="540"/>
        <w:jc w:val="both"/>
      </w:pPr>
      <w:r>
        <w:t>обеспечивает применение лекарственных средств и методов, исключающих отрицательное влияние на животных при диагностике, лечении и профилактике, высокоэффективных ветеринарных препаратов и методов ветеринарного воздействия;</w:t>
      </w:r>
    </w:p>
    <w:p w:rsidR="00FD6C5D" w:rsidRDefault="00FD6C5D">
      <w:pPr>
        <w:pStyle w:val="ConsPlusNormal"/>
        <w:ind w:firstLine="540"/>
        <w:jc w:val="both"/>
      </w:pPr>
      <w:r>
        <w:t>гарантирует безопасность ветеринарных мероприятий для здоровья и продуктивности животных, жизни и здоровья потребителя, а также окружающей среды.</w:t>
      </w:r>
    </w:p>
    <w:p w:rsidR="00FD6C5D" w:rsidRDefault="00FD6C5D">
      <w:pPr>
        <w:pStyle w:val="ConsPlusNormal"/>
        <w:ind w:firstLine="540"/>
        <w:jc w:val="both"/>
      </w:pPr>
      <w:r>
        <w:t>8. Потребитель обязан:</w:t>
      </w:r>
    </w:p>
    <w:p w:rsidR="00FD6C5D" w:rsidRDefault="00FD6C5D">
      <w:pPr>
        <w:pStyle w:val="ConsPlusNormal"/>
        <w:ind w:firstLine="540"/>
        <w:jc w:val="both"/>
      </w:pPr>
      <w:r>
        <w:t>предоставлять исполнителю по его требованию животных для осмотра, немедленно сообщать о всех случаях, связанных с внезапным падежом или одновременным массовым заболеванием животных, или об их необычном поведении;</w:t>
      </w:r>
    </w:p>
    <w:p w:rsidR="00FD6C5D" w:rsidRDefault="00FD6C5D">
      <w:pPr>
        <w:pStyle w:val="ConsPlusNormal"/>
        <w:ind w:firstLine="540"/>
        <w:jc w:val="both"/>
      </w:pPr>
      <w:r>
        <w:t>принимать меры по изоляции животных, подозреваемых в заболевании, до прибытия исполнителя;</w:t>
      </w:r>
    </w:p>
    <w:p w:rsidR="00FD6C5D" w:rsidRDefault="00FD6C5D">
      <w:pPr>
        <w:pStyle w:val="ConsPlusNormal"/>
        <w:ind w:firstLine="540"/>
        <w:jc w:val="both"/>
      </w:pPr>
      <w:r>
        <w:t xml:space="preserve">производить реализацию мяса, молока, мясных и молочных продуктов, яиц и иных продуктов животноводства строго после проведения ветеринарно-санитарной </w:t>
      </w:r>
      <w:hyperlink r:id="rId30" w:history="1">
        <w:r>
          <w:rPr>
            <w:color w:val="0000FF"/>
          </w:rPr>
          <w:t>экспертизы</w:t>
        </w:r>
      </w:hyperlink>
      <w:r>
        <w:t xml:space="preserve"> и получения заключения исполнителя о пригодности их к использованию для пищевых целей;</w:t>
      </w:r>
    </w:p>
    <w:p w:rsidR="00FD6C5D" w:rsidRDefault="00FD6C5D">
      <w:pPr>
        <w:pStyle w:val="ConsPlusNormal"/>
        <w:ind w:firstLine="540"/>
        <w:jc w:val="both"/>
      </w:pPr>
      <w:r>
        <w:t>доставлять трупы павших животных, а также продукты подворного убоя домашнего скота и птицы, непригодные в пищу человека и животных (конфискаты), на ветеринарно-санитарные утилизационные заводы или скотомогильники для уничтожения;</w:t>
      </w:r>
    </w:p>
    <w:p w:rsidR="00FD6C5D" w:rsidRDefault="00FD6C5D">
      <w:pPr>
        <w:pStyle w:val="ConsPlusNormal"/>
        <w:ind w:firstLine="540"/>
        <w:jc w:val="both"/>
      </w:pPr>
      <w:r>
        <w:t>обеспечивать соответствующее содержание и кормление животных согласно зоогигиеническим требованиям, а также проведение обязательных лечебно-профилактических мероприятий в сроки, определенные инструкциями, наставлениями, рекомендациями по содержанию животных.</w:t>
      </w:r>
    </w:p>
    <w:p w:rsidR="00FD6C5D" w:rsidRDefault="00FD6C5D">
      <w:pPr>
        <w:pStyle w:val="ConsPlusNormal"/>
      </w:pPr>
    </w:p>
    <w:p w:rsidR="00FD6C5D" w:rsidRDefault="00FD6C5D">
      <w:pPr>
        <w:pStyle w:val="ConsPlusNormal"/>
        <w:jc w:val="center"/>
      </w:pPr>
      <w:r>
        <w:t>IV. Прием и оформление заказов на платные</w:t>
      </w:r>
    </w:p>
    <w:p w:rsidR="00FD6C5D" w:rsidRDefault="00FD6C5D">
      <w:pPr>
        <w:pStyle w:val="ConsPlusNormal"/>
        <w:jc w:val="center"/>
      </w:pPr>
      <w:r>
        <w:t>ветеринарные услуги (работы)</w:t>
      </w:r>
    </w:p>
    <w:p w:rsidR="00FD6C5D" w:rsidRDefault="00FD6C5D">
      <w:pPr>
        <w:pStyle w:val="ConsPlusNormal"/>
      </w:pPr>
    </w:p>
    <w:p w:rsidR="00FD6C5D" w:rsidRDefault="00FD6C5D">
      <w:pPr>
        <w:pStyle w:val="ConsPlusNormal"/>
        <w:ind w:firstLine="540"/>
        <w:jc w:val="both"/>
      </w:pPr>
      <w:r>
        <w:t>9. Исполнитель принимает заказы на платные ветеринарные услуги (работы), соответствующие профилю его деятельности.</w:t>
      </w:r>
    </w:p>
    <w:p w:rsidR="00FD6C5D" w:rsidRDefault="00FD6C5D">
      <w:pPr>
        <w:pStyle w:val="ConsPlusNormal"/>
        <w:ind w:firstLine="540"/>
        <w:jc w:val="both"/>
      </w:pPr>
      <w:r>
        <w:t xml:space="preserve">10. Платные ветеринарные услуги оказываются исполнителем на основе заключения договора, оформления абонементного обслуживания или выдачи жетона, талона, кассового чека, </w:t>
      </w:r>
      <w:hyperlink r:id="rId31" w:history="1">
        <w:r>
          <w:rPr>
            <w:color w:val="0000FF"/>
          </w:rPr>
          <w:t>квитанции</w:t>
        </w:r>
      </w:hyperlink>
      <w:r>
        <w:t xml:space="preserve"> или других документов установленного образца.</w:t>
      </w:r>
    </w:p>
    <w:p w:rsidR="00FD6C5D" w:rsidRDefault="00FD6C5D">
      <w:pPr>
        <w:pStyle w:val="ConsPlusNormal"/>
        <w:ind w:firstLine="540"/>
        <w:jc w:val="both"/>
      </w:pPr>
      <w:r>
        <w:t>11. Исполнитель обязан своевременно информировать потребителя о том, что соблюдение указаний потребителя и иные обстоятельства, зависящие от потребителя, могут снизить качество оказываемой ветеринарной услуги или повлечь за собой невозможность ее завершения в срок.</w:t>
      </w:r>
    </w:p>
    <w:p w:rsidR="00FD6C5D" w:rsidRDefault="00FD6C5D">
      <w:pPr>
        <w:pStyle w:val="ConsPlusNormal"/>
        <w:jc w:val="both"/>
      </w:pPr>
      <w:r>
        <w:t xml:space="preserve">(п. 11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FD6C5D" w:rsidRDefault="00FD6C5D">
      <w:pPr>
        <w:pStyle w:val="ConsPlusNormal"/>
        <w:ind w:firstLine="540"/>
        <w:jc w:val="both"/>
      </w:pPr>
      <w:r>
        <w:t>12. Если потребитель, несмотря на своевременное и обоснованное информирование исполнителем, в разумный срок не заменит непригодный или недоброкачественный материал, не изменит указаний о способе оказания ветеринарной услуги либо не устранит иных обстоятельств, которые могут снизить качество оказываемой услуги, исполнитель вправе расторгнуть договор о выполнении работы (оказании услуги) и потребовать полного возмещения убытков.</w:t>
      </w:r>
    </w:p>
    <w:p w:rsidR="00FD6C5D" w:rsidRDefault="00FD6C5D">
      <w:pPr>
        <w:pStyle w:val="ConsPlusNormal"/>
        <w:jc w:val="both"/>
      </w:pPr>
      <w:r>
        <w:t xml:space="preserve">(п. 12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FD6C5D" w:rsidRDefault="00FD6C5D">
      <w:pPr>
        <w:pStyle w:val="ConsPlusNormal"/>
        <w:ind w:firstLine="540"/>
        <w:jc w:val="both"/>
      </w:pPr>
      <w:r>
        <w:t xml:space="preserve">13.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25.09.2003 N 596.</w:t>
      </w:r>
    </w:p>
    <w:p w:rsidR="00FD6C5D" w:rsidRDefault="00FD6C5D">
      <w:pPr>
        <w:pStyle w:val="ConsPlusNormal"/>
      </w:pPr>
    </w:p>
    <w:p w:rsidR="00FD6C5D" w:rsidRDefault="00FD6C5D">
      <w:pPr>
        <w:pStyle w:val="ConsPlusNormal"/>
        <w:jc w:val="center"/>
      </w:pPr>
      <w:r>
        <w:t>V. Порядок и формы оплаты услуг (работ)</w:t>
      </w:r>
    </w:p>
    <w:p w:rsidR="00FD6C5D" w:rsidRDefault="00FD6C5D">
      <w:pPr>
        <w:pStyle w:val="ConsPlusNormal"/>
      </w:pPr>
    </w:p>
    <w:p w:rsidR="00FD6C5D" w:rsidRDefault="00FD6C5D">
      <w:pPr>
        <w:pStyle w:val="ConsPlusNormal"/>
        <w:ind w:firstLine="540"/>
        <w:jc w:val="both"/>
      </w:pPr>
      <w:r>
        <w:t>14. Формы оплаты оказываемой услуги определяются по соглашению между потребителем и исполнителем.</w:t>
      </w:r>
    </w:p>
    <w:p w:rsidR="00FD6C5D" w:rsidRDefault="00FD6C5D">
      <w:pPr>
        <w:pStyle w:val="ConsPlusNormal"/>
        <w:jc w:val="both"/>
      </w:pPr>
      <w:r>
        <w:lastRenderedPageBreak/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FD6C5D" w:rsidRDefault="00FD6C5D">
      <w:pPr>
        <w:pStyle w:val="ConsPlusNormal"/>
        <w:ind w:firstLine="540"/>
        <w:jc w:val="both"/>
      </w:pPr>
      <w:r>
        <w:t>15. На оказание ветеринарных услуг, предусмотренных договором об оказании услуг, может быть составлена твердая или приблизительная смета.</w:t>
      </w:r>
    </w:p>
    <w:p w:rsidR="00FD6C5D" w:rsidRDefault="00FD6C5D">
      <w:pPr>
        <w:pStyle w:val="ConsPlusNormal"/>
        <w:ind w:firstLine="540"/>
        <w:jc w:val="both"/>
      </w:pPr>
      <w:r>
        <w:t>Составление такой сметы по требованию потребителя или исполнителя обязательно.</w:t>
      </w:r>
    </w:p>
    <w:p w:rsidR="00FD6C5D" w:rsidRDefault="00FD6C5D">
      <w:pPr>
        <w:pStyle w:val="ConsPlusNormal"/>
        <w:ind w:firstLine="540"/>
        <w:jc w:val="both"/>
      </w:pPr>
      <w:r>
        <w:t>Исполнитель не вправе требовать увеличения твердой сметы, а потребитель - ее уменьшения, в том числе в случае, когда в момент заключения договора исключалась возможность предусмотреть полный объем подлежащих оказанию ветеринарных услуг или необходимых для этого расходов.</w:t>
      </w:r>
    </w:p>
    <w:p w:rsidR="00FD6C5D" w:rsidRDefault="00FD6C5D">
      <w:pPr>
        <w:pStyle w:val="ConsPlusNormal"/>
        <w:ind w:firstLine="540"/>
        <w:jc w:val="both"/>
      </w:pPr>
      <w:r>
        <w:t xml:space="preserve">Исполнитель имеет право требовать увеличения твердой сметы при существенном возрастании стоимости материалов и оборудования, предоставляемых исполнителем, а также оказываемых ему третьими лицами услуг, которые нельзя было предусмотреть при заключении договора. При отказе потребителя выполнить это требование исполнитель вправе расторгнуть договор в судебном </w:t>
      </w:r>
      <w:hyperlink r:id="rId36" w:history="1">
        <w:r>
          <w:rPr>
            <w:color w:val="0000FF"/>
          </w:rPr>
          <w:t>порядке</w:t>
        </w:r>
      </w:hyperlink>
      <w:r>
        <w:t>.</w:t>
      </w:r>
    </w:p>
    <w:p w:rsidR="00FD6C5D" w:rsidRDefault="00FD6C5D">
      <w:pPr>
        <w:pStyle w:val="ConsPlusNormal"/>
        <w:ind w:firstLine="540"/>
        <w:jc w:val="both"/>
      </w:pPr>
      <w:r>
        <w:t>Если при оказании платной ветеринарной услуги возникла необходимость оказания дополнительных ветеринарных услуг и существенного превышения по этой причине приблизительной сметы, исполнитель обязан своевременно предупредить об этом потребителя.</w:t>
      </w:r>
    </w:p>
    <w:p w:rsidR="00FD6C5D" w:rsidRDefault="00FD6C5D">
      <w:pPr>
        <w:pStyle w:val="ConsPlusNormal"/>
        <w:ind w:firstLine="540"/>
        <w:jc w:val="both"/>
      </w:pPr>
      <w:r>
        <w:t>Если потребитель не дал согласие на превышение приблизительной сметы, он вправе отказаться от исполнения договора. В этом случае исполнитель может требовать от потребителя уплаты цены за оказанную ветеринарную услугу.</w:t>
      </w:r>
    </w:p>
    <w:p w:rsidR="00FD6C5D" w:rsidRDefault="00FD6C5D">
      <w:pPr>
        <w:pStyle w:val="ConsPlusNormal"/>
        <w:ind w:firstLine="540"/>
        <w:jc w:val="both"/>
      </w:pPr>
      <w:r>
        <w:t>Исполнитель, своевременно не предупредивший потребителя о необходимости превышения приблизительной сметы, обязан исполнить договор, сохраняя право на оплату ветеринарной услуги в пределах приблизительной сметы.</w:t>
      </w:r>
    </w:p>
    <w:p w:rsidR="00FD6C5D" w:rsidRDefault="00FD6C5D">
      <w:pPr>
        <w:pStyle w:val="ConsPlusNormal"/>
        <w:jc w:val="both"/>
      </w:pPr>
      <w:r>
        <w:t xml:space="preserve">(п. 15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FD6C5D" w:rsidRDefault="00FD6C5D">
      <w:pPr>
        <w:pStyle w:val="ConsPlusNormal"/>
        <w:ind w:firstLine="540"/>
        <w:jc w:val="both"/>
      </w:pPr>
      <w:r>
        <w:t xml:space="preserve">16. За несоблюдение или нарушение настоящих Правил, а также Законов Российской Федерации </w:t>
      </w:r>
      <w:hyperlink r:id="rId38" w:history="1">
        <w:r>
          <w:rPr>
            <w:color w:val="0000FF"/>
          </w:rPr>
          <w:t>"О защите прав потребителей"</w:t>
        </w:r>
      </w:hyperlink>
      <w:r>
        <w:t xml:space="preserve"> и </w:t>
      </w:r>
      <w:hyperlink r:id="rId39" w:history="1">
        <w:r>
          <w:rPr>
            <w:color w:val="0000FF"/>
          </w:rPr>
          <w:t>"О ветеринарии"</w:t>
        </w:r>
      </w:hyperlink>
      <w:r>
        <w:t xml:space="preserve"> или иных нормативных правовых актов Российской Федерации исполнитель и потребитель несут ответственность, установленную законодательством Российской Федерации.</w:t>
      </w:r>
    </w:p>
    <w:p w:rsidR="00FD6C5D" w:rsidRDefault="00FD6C5D">
      <w:pPr>
        <w:pStyle w:val="ConsPlusNormal"/>
      </w:pPr>
    </w:p>
    <w:p w:rsidR="00FD6C5D" w:rsidRDefault="00FD6C5D">
      <w:pPr>
        <w:pStyle w:val="ConsPlusNormal"/>
      </w:pPr>
    </w:p>
    <w:p w:rsidR="00FD6C5D" w:rsidRDefault="00FD6C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855" w:rsidRDefault="00BD5855"/>
    <w:sectPr w:rsidR="00BD5855" w:rsidSect="0054643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6C5D"/>
    <w:rsid w:val="000074E0"/>
    <w:rsid w:val="000119D4"/>
    <w:rsid w:val="00023048"/>
    <w:rsid w:val="0002532D"/>
    <w:rsid w:val="00031A9B"/>
    <w:rsid w:val="00032DE3"/>
    <w:rsid w:val="00034223"/>
    <w:rsid w:val="00035C80"/>
    <w:rsid w:val="00040621"/>
    <w:rsid w:val="00041240"/>
    <w:rsid w:val="00053131"/>
    <w:rsid w:val="00054DDC"/>
    <w:rsid w:val="00061686"/>
    <w:rsid w:val="00066867"/>
    <w:rsid w:val="00082C17"/>
    <w:rsid w:val="00087447"/>
    <w:rsid w:val="00090051"/>
    <w:rsid w:val="0009232F"/>
    <w:rsid w:val="000A077F"/>
    <w:rsid w:val="000A27B7"/>
    <w:rsid w:val="000A7C31"/>
    <w:rsid w:val="000B159E"/>
    <w:rsid w:val="000B1D65"/>
    <w:rsid w:val="000B6667"/>
    <w:rsid w:val="000C3BED"/>
    <w:rsid w:val="000C4091"/>
    <w:rsid w:val="000C4814"/>
    <w:rsid w:val="000D1ACC"/>
    <w:rsid w:val="000D2554"/>
    <w:rsid w:val="000D3CBC"/>
    <w:rsid w:val="000D44B5"/>
    <w:rsid w:val="000E36DA"/>
    <w:rsid w:val="000E6C7C"/>
    <w:rsid w:val="000F0CEA"/>
    <w:rsid w:val="000F145E"/>
    <w:rsid w:val="000F6830"/>
    <w:rsid w:val="000F7830"/>
    <w:rsid w:val="001013B7"/>
    <w:rsid w:val="001023DB"/>
    <w:rsid w:val="00104E23"/>
    <w:rsid w:val="00105F1F"/>
    <w:rsid w:val="00107872"/>
    <w:rsid w:val="001149F2"/>
    <w:rsid w:val="001207B2"/>
    <w:rsid w:val="00121FEF"/>
    <w:rsid w:val="0012263C"/>
    <w:rsid w:val="00123B11"/>
    <w:rsid w:val="0012425E"/>
    <w:rsid w:val="00125964"/>
    <w:rsid w:val="00126B60"/>
    <w:rsid w:val="0012722F"/>
    <w:rsid w:val="00134ABB"/>
    <w:rsid w:val="0013783C"/>
    <w:rsid w:val="00140D36"/>
    <w:rsid w:val="00142BB9"/>
    <w:rsid w:val="00153006"/>
    <w:rsid w:val="00160DAB"/>
    <w:rsid w:val="00163F50"/>
    <w:rsid w:val="001668EF"/>
    <w:rsid w:val="001706CB"/>
    <w:rsid w:val="00170D74"/>
    <w:rsid w:val="00171D34"/>
    <w:rsid w:val="00174563"/>
    <w:rsid w:val="0017667C"/>
    <w:rsid w:val="001834B9"/>
    <w:rsid w:val="00185664"/>
    <w:rsid w:val="00191A63"/>
    <w:rsid w:val="001937CF"/>
    <w:rsid w:val="00195217"/>
    <w:rsid w:val="001A279C"/>
    <w:rsid w:val="001A7FB5"/>
    <w:rsid w:val="001C350B"/>
    <w:rsid w:val="001C5C33"/>
    <w:rsid w:val="001D3941"/>
    <w:rsid w:val="001D61C1"/>
    <w:rsid w:val="001E0362"/>
    <w:rsid w:val="001E116E"/>
    <w:rsid w:val="001E598D"/>
    <w:rsid w:val="001F0180"/>
    <w:rsid w:val="00204856"/>
    <w:rsid w:val="0021035A"/>
    <w:rsid w:val="00212508"/>
    <w:rsid w:val="002151AB"/>
    <w:rsid w:val="002212C1"/>
    <w:rsid w:val="002232AB"/>
    <w:rsid w:val="002262ED"/>
    <w:rsid w:val="00226668"/>
    <w:rsid w:val="00245175"/>
    <w:rsid w:val="002455AE"/>
    <w:rsid w:val="00251D2F"/>
    <w:rsid w:val="00257527"/>
    <w:rsid w:val="00274A6E"/>
    <w:rsid w:val="002816FC"/>
    <w:rsid w:val="00283EAD"/>
    <w:rsid w:val="00285FFB"/>
    <w:rsid w:val="00291F78"/>
    <w:rsid w:val="00293A02"/>
    <w:rsid w:val="0029553E"/>
    <w:rsid w:val="00297C87"/>
    <w:rsid w:val="002A05E6"/>
    <w:rsid w:val="002A1DFD"/>
    <w:rsid w:val="002A2B4B"/>
    <w:rsid w:val="002A44D6"/>
    <w:rsid w:val="002B3853"/>
    <w:rsid w:val="002C2D0A"/>
    <w:rsid w:val="002C4CC6"/>
    <w:rsid w:val="002D0600"/>
    <w:rsid w:val="002D2C90"/>
    <w:rsid w:val="002E4313"/>
    <w:rsid w:val="002E66D0"/>
    <w:rsid w:val="002F7ECB"/>
    <w:rsid w:val="003006FE"/>
    <w:rsid w:val="00301192"/>
    <w:rsid w:val="00306E29"/>
    <w:rsid w:val="003073D4"/>
    <w:rsid w:val="003173C9"/>
    <w:rsid w:val="00317FF3"/>
    <w:rsid w:val="0032258B"/>
    <w:rsid w:val="00323B0B"/>
    <w:rsid w:val="0032769D"/>
    <w:rsid w:val="00335115"/>
    <w:rsid w:val="00336038"/>
    <w:rsid w:val="00340A6A"/>
    <w:rsid w:val="003415B6"/>
    <w:rsid w:val="00343131"/>
    <w:rsid w:val="00344EB4"/>
    <w:rsid w:val="003456DA"/>
    <w:rsid w:val="00346391"/>
    <w:rsid w:val="00350873"/>
    <w:rsid w:val="00353C24"/>
    <w:rsid w:val="00357D0A"/>
    <w:rsid w:val="003619C5"/>
    <w:rsid w:val="0036229F"/>
    <w:rsid w:val="00363375"/>
    <w:rsid w:val="00363888"/>
    <w:rsid w:val="0036650E"/>
    <w:rsid w:val="00376725"/>
    <w:rsid w:val="0038082A"/>
    <w:rsid w:val="003826C0"/>
    <w:rsid w:val="00385C37"/>
    <w:rsid w:val="00387C86"/>
    <w:rsid w:val="00392FF7"/>
    <w:rsid w:val="00393459"/>
    <w:rsid w:val="00396E43"/>
    <w:rsid w:val="00397052"/>
    <w:rsid w:val="003B3344"/>
    <w:rsid w:val="003B3CB1"/>
    <w:rsid w:val="003C2186"/>
    <w:rsid w:val="003C591A"/>
    <w:rsid w:val="003C6C1C"/>
    <w:rsid w:val="003D5669"/>
    <w:rsid w:val="003E4A0B"/>
    <w:rsid w:val="003F239E"/>
    <w:rsid w:val="003F427A"/>
    <w:rsid w:val="003F5397"/>
    <w:rsid w:val="003F59EB"/>
    <w:rsid w:val="003F7FB0"/>
    <w:rsid w:val="004024C7"/>
    <w:rsid w:val="00412166"/>
    <w:rsid w:val="00420779"/>
    <w:rsid w:val="00422D04"/>
    <w:rsid w:val="00423702"/>
    <w:rsid w:val="00425FE9"/>
    <w:rsid w:val="00426DFE"/>
    <w:rsid w:val="00437739"/>
    <w:rsid w:val="004403B1"/>
    <w:rsid w:val="00451E46"/>
    <w:rsid w:val="00451F22"/>
    <w:rsid w:val="00456870"/>
    <w:rsid w:val="00461432"/>
    <w:rsid w:val="004649AA"/>
    <w:rsid w:val="00481CAD"/>
    <w:rsid w:val="00485EA8"/>
    <w:rsid w:val="00493C83"/>
    <w:rsid w:val="00495D64"/>
    <w:rsid w:val="004A3899"/>
    <w:rsid w:val="004A6FA9"/>
    <w:rsid w:val="004B129A"/>
    <w:rsid w:val="004C5EAB"/>
    <w:rsid w:val="004D3BAC"/>
    <w:rsid w:val="004D7871"/>
    <w:rsid w:val="004E10EA"/>
    <w:rsid w:val="004E2E80"/>
    <w:rsid w:val="004E374E"/>
    <w:rsid w:val="004E5BBF"/>
    <w:rsid w:val="004F008B"/>
    <w:rsid w:val="004F18EB"/>
    <w:rsid w:val="00512A74"/>
    <w:rsid w:val="00514B18"/>
    <w:rsid w:val="005156EB"/>
    <w:rsid w:val="005208A8"/>
    <w:rsid w:val="00521910"/>
    <w:rsid w:val="005247A4"/>
    <w:rsid w:val="00527550"/>
    <w:rsid w:val="00532587"/>
    <w:rsid w:val="00546DB7"/>
    <w:rsid w:val="005507F4"/>
    <w:rsid w:val="005535BB"/>
    <w:rsid w:val="00554709"/>
    <w:rsid w:val="00560B6E"/>
    <w:rsid w:val="005625E5"/>
    <w:rsid w:val="0056621E"/>
    <w:rsid w:val="0057462B"/>
    <w:rsid w:val="00577F43"/>
    <w:rsid w:val="00584FC6"/>
    <w:rsid w:val="005D141A"/>
    <w:rsid w:val="005D1A80"/>
    <w:rsid w:val="005D28FE"/>
    <w:rsid w:val="005D4BFB"/>
    <w:rsid w:val="005F0DD1"/>
    <w:rsid w:val="005F411E"/>
    <w:rsid w:val="005F4547"/>
    <w:rsid w:val="006053E0"/>
    <w:rsid w:val="006066B4"/>
    <w:rsid w:val="00607288"/>
    <w:rsid w:val="00614936"/>
    <w:rsid w:val="0061644C"/>
    <w:rsid w:val="00617494"/>
    <w:rsid w:val="006367F4"/>
    <w:rsid w:val="006406D3"/>
    <w:rsid w:val="00643DBA"/>
    <w:rsid w:val="00646C52"/>
    <w:rsid w:val="00646DB1"/>
    <w:rsid w:val="00647609"/>
    <w:rsid w:val="00655C17"/>
    <w:rsid w:val="006577B0"/>
    <w:rsid w:val="00673712"/>
    <w:rsid w:val="00681035"/>
    <w:rsid w:val="006828DA"/>
    <w:rsid w:val="00684D8B"/>
    <w:rsid w:val="00686EE5"/>
    <w:rsid w:val="00687B65"/>
    <w:rsid w:val="006A2FE1"/>
    <w:rsid w:val="006A3594"/>
    <w:rsid w:val="006A462B"/>
    <w:rsid w:val="006B2F06"/>
    <w:rsid w:val="006B5DDB"/>
    <w:rsid w:val="006C5D3E"/>
    <w:rsid w:val="006C6F13"/>
    <w:rsid w:val="006C745D"/>
    <w:rsid w:val="006D5F69"/>
    <w:rsid w:val="006E6E7C"/>
    <w:rsid w:val="006F42B1"/>
    <w:rsid w:val="006F4885"/>
    <w:rsid w:val="006F646E"/>
    <w:rsid w:val="006F64A8"/>
    <w:rsid w:val="0070093F"/>
    <w:rsid w:val="007009D6"/>
    <w:rsid w:val="00701A74"/>
    <w:rsid w:val="00706234"/>
    <w:rsid w:val="007069B2"/>
    <w:rsid w:val="00711730"/>
    <w:rsid w:val="0071437B"/>
    <w:rsid w:val="007174D5"/>
    <w:rsid w:val="0072151F"/>
    <w:rsid w:val="00723619"/>
    <w:rsid w:val="00724817"/>
    <w:rsid w:val="00727210"/>
    <w:rsid w:val="00733C30"/>
    <w:rsid w:val="00741E5C"/>
    <w:rsid w:val="00744D55"/>
    <w:rsid w:val="00745F7A"/>
    <w:rsid w:val="00746E1C"/>
    <w:rsid w:val="007604BD"/>
    <w:rsid w:val="00761A3B"/>
    <w:rsid w:val="00762335"/>
    <w:rsid w:val="007627BC"/>
    <w:rsid w:val="00763EFF"/>
    <w:rsid w:val="00767342"/>
    <w:rsid w:val="00781991"/>
    <w:rsid w:val="00784AE9"/>
    <w:rsid w:val="0079114F"/>
    <w:rsid w:val="00793FCB"/>
    <w:rsid w:val="007A438F"/>
    <w:rsid w:val="007B5026"/>
    <w:rsid w:val="007B62B3"/>
    <w:rsid w:val="007C0A5F"/>
    <w:rsid w:val="007C1B00"/>
    <w:rsid w:val="007C7E85"/>
    <w:rsid w:val="007D0FE5"/>
    <w:rsid w:val="007D1663"/>
    <w:rsid w:val="007D69E6"/>
    <w:rsid w:val="007E1EF7"/>
    <w:rsid w:val="007E6335"/>
    <w:rsid w:val="007F0C79"/>
    <w:rsid w:val="007F15EE"/>
    <w:rsid w:val="007F7FCC"/>
    <w:rsid w:val="00801149"/>
    <w:rsid w:val="00801892"/>
    <w:rsid w:val="0080296C"/>
    <w:rsid w:val="00806F6F"/>
    <w:rsid w:val="00814A00"/>
    <w:rsid w:val="00814ED5"/>
    <w:rsid w:val="00816059"/>
    <w:rsid w:val="00822C4C"/>
    <w:rsid w:val="00833FF0"/>
    <w:rsid w:val="00843C55"/>
    <w:rsid w:val="008555BB"/>
    <w:rsid w:val="008570FD"/>
    <w:rsid w:val="00857B51"/>
    <w:rsid w:val="0086394B"/>
    <w:rsid w:val="008652AD"/>
    <w:rsid w:val="00874332"/>
    <w:rsid w:val="00887153"/>
    <w:rsid w:val="00890494"/>
    <w:rsid w:val="00891DDA"/>
    <w:rsid w:val="00893EFA"/>
    <w:rsid w:val="00893FA0"/>
    <w:rsid w:val="00895B59"/>
    <w:rsid w:val="0089639B"/>
    <w:rsid w:val="008A090D"/>
    <w:rsid w:val="008A1595"/>
    <w:rsid w:val="008A28EC"/>
    <w:rsid w:val="008A32C2"/>
    <w:rsid w:val="008A6757"/>
    <w:rsid w:val="008B0625"/>
    <w:rsid w:val="008B2DBB"/>
    <w:rsid w:val="008B329F"/>
    <w:rsid w:val="008B3EBF"/>
    <w:rsid w:val="008B6599"/>
    <w:rsid w:val="008B65A0"/>
    <w:rsid w:val="008B6624"/>
    <w:rsid w:val="008C5E68"/>
    <w:rsid w:val="008C6131"/>
    <w:rsid w:val="008C74F5"/>
    <w:rsid w:val="008D0F21"/>
    <w:rsid w:val="008D5FF3"/>
    <w:rsid w:val="008F0126"/>
    <w:rsid w:val="008F073F"/>
    <w:rsid w:val="008F2287"/>
    <w:rsid w:val="008F31E1"/>
    <w:rsid w:val="00907A52"/>
    <w:rsid w:val="009405EA"/>
    <w:rsid w:val="009419C7"/>
    <w:rsid w:val="00944C7D"/>
    <w:rsid w:val="0094573A"/>
    <w:rsid w:val="009458FF"/>
    <w:rsid w:val="00947FE6"/>
    <w:rsid w:val="009527EF"/>
    <w:rsid w:val="009539E2"/>
    <w:rsid w:val="00953D91"/>
    <w:rsid w:val="00961565"/>
    <w:rsid w:val="00966B48"/>
    <w:rsid w:val="00973585"/>
    <w:rsid w:val="00973B2D"/>
    <w:rsid w:val="00975BE2"/>
    <w:rsid w:val="00980C1D"/>
    <w:rsid w:val="009859E1"/>
    <w:rsid w:val="009860DD"/>
    <w:rsid w:val="00986C36"/>
    <w:rsid w:val="009928B1"/>
    <w:rsid w:val="0099304C"/>
    <w:rsid w:val="00995B0C"/>
    <w:rsid w:val="009A19B1"/>
    <w:rsid w:val="009B0BF1"/>
    <w:rsid w:val="009B3D8F"/>
    <w:rsid w:val="009C0BAF"/>
    <w:rsid w:val="009C1100"/>
    <w:rsid w:val="009C2076"/>
    <w:rsid w:val="009C7707"/>
    <w:rsid w:val="009D561B"/>
    <w:rsid w:val="009D56C3"/>
    <w:rsid w:val="009E7035"/>
    <w:rsid w:val="009E7CB1"/>
    <w:rsid w:val="009F0EE8"/>
    <w:rsid w:val="009F1E03"/>
    <w:rsid w:val="009F4624"/>
    <w:rsid w:val="009F501D"/>
    <w:rsid w:val="009F78C7"/>
    <w:rsid w:val="00A01E71"/>
    <w:rsid w:val="00A02042"/>
    <w:rsid w:val="00A04B51"/>
    <w:rsid w:val="00A2452C"/>
    <w:rsid w:val="00A26278"/>
    <w:rsid w:val="00A2797A"/>
    <w:rsid w:val="00A443A6"/>
    <w:rsid w:val="00A44657"/>
    <w:rsid w:val="00A47F4C"/>
    <w:rsid w:val="00A5063F"/>
    <w:rsid w:val="00A50A22"/>
    <w:rsid w:val="00A51D9D"/>
    <w:rsid w:val="00A577DD"/>
    <w:rsid w:val="00A607CB"/>
    <w:rsid w:val="00A60E97"/>
    <w:rsid w:val="00A744AF"/>
    <w:rsid w:val="00A7554A"/>
    <w:rsid w:val="00A7636C"/>
    <w:rsid w:val="00A820EF"/>
    <w:rsid w:val="00A869AA"/>
    <w:rsid w:val="00A871FC"/>
    <w:rsid w:val="00AA2EE0"/>
    <w:rsid w:val="00AA4969"/>
    <w:rsid w:val="00AB0E3A"/>
    <w:rsid w:val="00AB18DE"/>
    <w:rsid w:val="00AB2254"/>
    <w:rsid w:val="00AB42A0"/>
    <w:rsid w:val="00AB4F43"/>
    <w:rsid w:val="00AB6B12"/>
    <w:rsid w:val="00AC1FFE"/>
    <w:rsid w:val="00AC7F40"/>
    <w:rsid w:val="00AD0811"/>
    <w:rsid w:val="00AD122B"/>
    <w:rsid w:val="00AD18A3"/>
    <w:rsid w:val="00AD2648"/>
    <w:rsid w:val="00AD55D0"/>
    <w:rsid w:val="00AD67B0"/>
    <w:rsid w:val="00AE0BC8"/>
    <w:rsid w:val="00AE4361"/>
    <w:rsid w:val="00AE49CD"/>
    <w:rsid w:val="00AF58E0"/>
    <w:rsid w:val="00AF78BC"/>
    <w:rsid w:val="00B0106D"/>
    <w:rsid w:val="00B04455"/>
    <w:rsid w:val="00B05116"/>
    <w:rsid w:val="00B074EB"/>
    <w:rsid w:val="00B12248"/>
    <w:rsid w:val="00B1557F"/>
    <w:rsid w:val="00B15B09"/>
    <w:rsid w:val="00B17C84"/>
    <w:rsid w:val="00B25B97"/>
    <w:rsid w:val="00B263E2"/>
    <w:rsid w:val="00B271B9"/>
    <w:rsid w:val="00B317F5"/>
    <w:rsid w:val="00B32E9C"/>
    <w:rsid w:val="00B34EB4"/>
    <w:rsid w:val="00B436CB"/>
    <w:rsid w:val="00B611F0"/>
    <w:rsid w:val="00B61B57"/>
    <w:rsid w:val="00B645BF"/>
    <w:rsid w:val="00B65CA9"/>
    <w:rsid w:val="00B729C6"/>
    <w:rsid w:val="00B73F92"/>
    <w:rsid w:val="00B759F1"/>
    <w:rsid w:val="00B76685"/>
    <w:rsid w:val="00B768A4"/>
    <w:rsid w:val="00B84FF8"/>
    <w:rsid w:val="00B8784A"/>
    <w:rsid w:val="00B91BDF"/>
    <w:rsid w:val="00B923F8"/>
    <w:rsid w:val="00B9700D"/>
    <w:rsid w:val="00B97E61"/>
    <w:rsid w:val="00BA13D8"/>
    <w:rsid w:val="00BB3829"/>
    <w:rsid w:val="00BB75C9"/>
    <w:rsid w:val="00BC0977"/>
    <w:rsid w:val="00BD3DCD"/>
    <w:rsid w:val="00BD5855"/>
    <w:rsid w:val="00BD6C3C"/>
    <w:rsid w:val="00BD7F48"/>
    <w:rsid w:val="00BE482F"/>
    <w:rsid w:val="00BE7BB8"/>
    <w:rsid w:val="00BF7B10"/>
    <w:rsid w:val="00C0708D"/>
    <w:rsid w:val="00C10485"/>
    <w:rsid w:val="00C15CD1"/>
    <w:rsid w:val="00C205D9"/>
    <w:rsid w:val="00C236FE"/>
    <w:rsid w:val="00C24916"/>
    <w:rsid w:val="00C30566"/>
    <w:rsid w:val="00C40408"/>
    <w:rsid w:val="00C45F38"/>
    <w:rsid w:val="00C512B1"/>
    <w:rsid w:val="00C51494"/>
    <w:rsid w:val="00C51938"/>
    <w:rsid w:val="00C56DCA"/>
    <w:rsid w:val="00C573CE"/>
    <w:rsid w:val="00C603A3"/>
    <w:rsid w:val="00C618E6"/>
    <w:rsid w:val="00C6208E"/>
    <w:rsid w:val="00C6770E"/>
    <w:rsid w:val="00C7102C"/>
    <w:rsid w:val="00C71EC1"/>
    <w:rsid w:val="00C77262"/>
    <w:rsid w:val="00C802E1"/>
    <w:rsid w:val="00C866B1"/>
    <w:rsid w:val="00C95DC5"/>
    <w:rsid w:val="00C964F6"/>
    <w:rsid w:val="00C96DE0"/>
    <w:rsid w:val="00CA6086"/>
    <w:rsid w:val="00CA6C00"/>
    <w:rsid w:val="00CB3038"/>
    <w:rsid w:val="00CB3426"/>
    <w:rsid w:val="00CB6921"/>
    <w:rsid w:val="00CC4733"/>
    <w:rsid w:val="00CC495F"/>
    <w:rsid w:val="00CC49BA"/>
    <w:rsid w:val="00CC4B24"/>
    <w:rsid w:val="00CD5365"/>
    <w:rsid w:val="00CD7A94"/>
    <w:rsid w:val="00CE55EC"/>
    <w:rsid w:val="00CE5610"/>
    <w:rsid w:val="00CE604D"/>
    <w:rsid w:val="00CF407D"/>
    <w:rsid w:val="00CF452B"/>
    <w:rsid w:val="00CF6FEC"/>
    <w:rsid w:val="00D01B3D"/>
    <w:rsid w:val="00D04E6E"/>
    <w:rsid w:val="00D108FE"/>
    <w:rsid w:val="00D15204"/>
    <w:rsid w:val="00D15909"/>
    <w:rsid w:val="00D1702B"/>
    <w:rsid w:val="00D22CBB"/>
    <w:rsid w:val="00D23A9D"/>
    <w:rsid w:val="00D23EC1"/>
    <w:rsid w:val="00D242DF"/>
    <w:rsid w:val="00D274C9"/>
    <w:rsid w:val="00D525A0"/>
    <w:rsid w:val="00D579A0"/>
    <w:rsid w:val="00D67CE6"/>
    <w:rsid w:val="00D710B5"/>
    <w:rsid w:val="00D71157"/>
    <w:rsid w:val="00D747DC"/>
    <w:rsid w:val="00D8009F"/>
    <w:rsid w:val="00D8026F"/>
    <w:rsid w:val="00D8057D"/>
    <w:rsid w:val="00D82EDA"/>
    <w:rsid w:val="00D83D4E"/>
    <w:rsid w:val="00D84561"/>
    <w:rsid w:val="00D94266"/>
    <w:rsid w:val="00D947E5"/>
    <w:rsid w:val="00DA717D"/>
    <w:rsid w:val="00DB0659"/>
    <w:rsid w:val="00DB3C31"/>
    <w:rsid w:val="00DD19C6"/>
    <w:rsid w:val="00DE0E54"/>
    <w:rsid w:val="00DE16C3"/>
    <w:rsid w:val="00DE37CD"/>
    <w:rsid w:val="00DE47E7"/>
    <w:rsid w:val="00DE71CF"/>
    <w:rsid w:val="00DF7E21"/>
    <w:rsid w:val="00E0693C"/>
    <w:rsid w:val="00E073DB"/>
    <w:rsid w:val="00E17743"/>
    <w:rsid w:val="00E17A0B"/>
    <w:rsid w:val="00E21A33"/>
    <w:rsid w:val="00E22242"/>
    <w:rsid w:val="00E30A53"/>
    <w:rsid w:val="00E3651F"/>
    <w:rsid w:val="00E4054C"/>
    <w:rsid w:val="00E40DF8"/>
    <w:rsid w:val="00E476CB"/>
    <w:rsid w:val="00E47C60"/>
    <w:rsid w:val="00E516D5"/>
    <w:rsid w:val="00E54CFD"/>
    <w:rsid w:val="00E5542D"/>
    <w:rsid w:val="00E638BA"/>
    <w:rsid w:val="00E647D3"/>
    <w:rsid w:val="00E751BF"/>
    <w:rsid w:val="00E82C12"/>
    <w:rsid w:val="00E8313E"/>
    <w:rsid w:val="00E84857"/>
    <w:rsid w:val="00E866F8"/>
    <w:rsid w:val="00E876AA"/>
    <w:rsid w:val="00EB24D4"/>
    <w:rsid w:val="00EB47DB"/>
    <w:rsid w:val="00EB51BF"/>
    <w:rsid w:val="00EC0E93"/>
    <w:rsid w:val="00EC1DEA"/>
    <w:rsid w:val="00EC75C8"/>
    <w:rsid w:val="00ED0C19"/>
    <w:rsid w:val="00ED2007"/>
    <w:rsid w:val="00ED6AE7"/>
    <w:rsid w:val="00ED7303"/>
    <w:rsid w:val="00ED754E"/>
    <w:rsid w:val="00EF027C"/>
    <w:rsid w:val="00EF19DA"/>
    <w:rsid w:val="00EF7989"/>
    <w:rsid w:val="00EF7DC4"/>
    <w:rsid w:val="00F05536"/>
    <w:rsid w:val="00F0682D"/>
    <w:rsid w:val="00F0783E"/>
    <w:rsid w:val="00F10F34"/>
    <w:rsid w:val="00F159BD"/>
    <w:rsid w:val="00F20A48"/>
    <w:rsid w:val="00F21DEC"/>
    <w:rsid w:val="00F27E90"/>
    <w:rsid w:val="00F30590"/>
    <w:rsid w:val="00F31EFE"/>
    <w:rsid w:val="00F332ED"/>
    <w:rsid w:val="00F35756"/>
    <w:rsid w:val="00F35C18"/>
    <w:rsid w:val="00F36CE3"/>
    <w:rsid w:val="00F407DA"/>
    <w:rsid w:val="00F4154C"/>
    <w:rsid w:val="00F5703B"/>
    <w:rsid w:val="00F57B03"/>
    <w:rsid w:val="00F65BF0"/>
    <w:rsid w:val="00F73517"/>
    <w:rsid w:val="00F73F1B"/>
    <w:rsid w:val="00F75DAC"/>
    <w:rsid w:val="00F7675E"/>
    <w:rsid w:val="00F77F4D"/>
    <w:rsid w:val="00F830AE"/>
    <w:rsid w:val="00F838C0"/>
    <w:rsid w:val="00F876E2"/>
    <w:rsid w:val="00F9019F"/>
    <w:rsid w:val="00F95452"/>
    <w:rsid w:val="00F95810"/>
    <w:rsid w:val="00FA57A2"/>
    <w:rsid w:val="00FB47D2"/>
    <w:rsid w:val="00FB7731"/>
    <w:rsid w:val="00FC6E97"/>
    <w:rsid w:val="00FC72B8"/>
    <w:rsid w:val="00FC7AE6"/>
    <w:rsid w:val="00FD46D1"/>
    <w:rsid w:val="00FD52B6"/>
    <w:rsid w:val="00FD6C5D"/>
    <w:rsid w:val="00FE3F78"/>
    <w:rsid w:val="00FE7C3B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6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C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5ADAC2AD7A9B101180E7139A2F19F29FFB12E1A197649A0B7638C1018659CF1C8956804308298o6H3M" TargetMode="External"/><Relationship Id="rId13" Type="http://schemas.openxmlformats.org/officeDocument/2006/relationships/hyperlink" Target="consultantplus://offline/ref=B995ADAC2AD7A9B101180E7139A2F19F29F0B72D161F7649A0B7638C1018659CF1C8956804308399o6H2M" TargetMode="External"/><Relationship Id="rId18" Type="http://schemas.openxmlformats.org/officeDocument/2006/relationships/hyperlink" Target="consultantplus://offline/ref=B995ADAC2AD7A9B101180E7139A2F19F29FCB52C16197649A0B7638C1018659CF1C895680430829Co6H5M" TargetMode="External"/><Relationship Id="rId26" Type="http://schemas.openxmlformats.org/officeDocument/2006/relationships/hyperlink" Target="consultantplus://offline/ref=B995ADAC2AD7A9B101180E7139A2F19F2CFCB6291C162B43A8EE6F8E17173A8BF6819969043080o9HAM" TargetMode="External"/><Relationship Id="rId39" Type="http://schemas.openxmlformats.org/officeDocument/2006/relationships/hyperlink" Target="consultantplus://offline/ref=B995ADAC2AD7A9B101180E7139A2F19F29F0B12D1A1A7649A0B7638C10o1H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95ADAC2AD7A9B101180E7139A2F19F29FFB12E1A197649A0B7638C1018659CF1C8956804308298o6H3M" TargetMode="External"/><Relationship Id="rId34" Type="http://schemas.openxmlformats.org/officeDocument/2006/relationships/hyperlink" Target="consultantplus://offline/ref=B995ADAC2AD7A9B101180E7139A2F19F2CFCB6291C162B43A8EE6F8E17173A8BF6819969043080o9H0M" TargetMode="External"/><Relationship Id="rId7" Type="http://schemas.openxmlformats.org/officeDocument/2006/relationships/hyperlink" Target="consultantplus://offline/ref=B995ADAC2AD7A9B101180E7139A2F19F29F0B72D161F7649A0B7638C1018659CF1C8956804308399o6H2M" TargetMode="External"/><Relationship Id="rId12" Type="http://schemas.openxmlformats.org/officeDocument/2006/relationships/hyperlink" Target="consultantplus://offline/ref=B995ADAC2AD7A9B101180E7139A2F19F2CFCB6291C162B43A8EE6F8E17173A8BF6819969043082o9HDM" TargetMode="External"/><Relationship Id="rId17" Type="http://schemas.openxmlformats.org/officeDocument/2006/relationships/hyperlink" Target="consultantplus://offline/ref=B995ADAC2AD7A9B101180E7139A2F19F2CFCB6291C162B43A8EE6F8E17173A8BF6819969043082o9H1M" TargetMode="External"/><Relationship Id="rId25" Type="http://schemas.openxmlformats.org/officeDocument/2006/relationships/hyperlink" Target="consultantplus://offline/ref=B995ADAC2AD7A9B101180E7139A2F19F2CFCB6291C162B43A8EE6F8E17173A8BF6819969043080o9H8M" TargetMode="External"/><Relationship Id="rId33" Type="http://schemas.openxmlformats.org/officeDocument/2006/relationships/hyperlink" Target="consultantplus://offline/ref=B995ADAC2AD7A9B101180E7139A2F19F2CFCB6291C162B43A8EE6F8E17173A8BF6819969043080o9HFM" TargetMode="External"/><Relationship Id="rId38" Type="http://schemas.openxmlformats.org/officeDocument/2006/relationships/hyperlink" Target="consultantplus://offline/ref=B995ADAC2AD7A9B101180E7139A2F19F29F0B02819187649A0B7638C10o1H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95ADAC2AD7A9B101180E7139A2F19F29F0B12D1A1A7649A0B7638C1018659CF1C895680430829Bo6H7M" TargetMode="External"/><Relationship Id="rId20" Type="http://schemas.openxmlformats.org/officeDocument/2006/relationships/hyperlink" Target="consultantplus://offline/ref=B995ADAC2AD7A9B101180E7139A2F19F2CFCB6291C162B43A8EE6F8E17173A8BF6819969043083o9HDM" TargetMode="External"/><Relationship Id="rId29" Type="http://schemas.openxmlformats.org/officeDocument/2006/relationships/hyperlink" Target="consultantplus://offline/ref=B995ADAC2AD7A9B101180E7139A2F19F2CFCB6291C162B43A8EE6F8E17173A8BF6819969043080o9HB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95ADAC2AD7A9B101180E7139A2F19F2CFCB6291C162B43A8EE6F8E17173A8BF6819969043082o9HDM" TargetMode="External"/><Relationship Id="rId11" Type="http://schemas.openxmlformats.org/officeDocument/2006/relationships/hyperlink" Target="consultantplus://offline/ref=B995ADAC2AD7A9B101180E7139A2F19F29FCB52C16197649A0B7638C1018659CF1C895680430829Co6H4M" TargetMode="External"/><Relationship Id="rId24" Type="http://schemas.openxmlformats.org/officeDocument/2006/relationships/hyperlink" Target="consultantplus://offline/ref=B995ADAC2AD7A9B101180E7139A2F19F2CFCB6291C162B43A8EE6F8E17173A8BF6819969043083o9H0M" TargetMode="External"/><Relationship Id="rId32" Type="http://schemas.openxmlformats.org/officeDocument/2006/relationships/hyperlink" Target="consultantplus://offline/ref=B995ADAC2AD7A9B101180E7139A2F19F2CFCB6291C162B43A8EE6F8E17173A8BF6819969043080o9HDM" TargetMode="External"/><Relationship Id="rId37" Type="http://schemas.openxmlformats.org/officeDocument/2006/relationships/hyperlink" Target="consultantplus://offline/ref=B995ADAC2AD7A9B101180E7139A2F19F2CFCB6291C162B43A8EE6F8E17173A8BF6819969043081o9H8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B995ADAC2AD7A9B101180E7139A2F19F29FCB52C16197649A0B7638C1018659CF1C895680430829Co6H4M" TargetMode="External"/><Relationship Id="rId15" Type="http://schemas.openxmlformats.org/officeDocument/2006/relationships/hyperlink" Target="consultantplus://offline/ref=B995ADAC2AD7A9B101180E7139A2F19F29F0B02819187649A0B7638C1018659CF1C895680430819Bo6H2M" TargetMode="External"/><Relationship Id="rId23" Type="http://schemas.openxmlformats.org/officeDocument/2006/relationships/hyperlink" Target="consultantplus://offline/ref=B995ADAC2AD7A9B101180E7139A2F19F2CFCB6291C162B43A8EE6F8E17173A8BF6819969043083o9HFM" TargetMode="External"/><Relationship Id="rId28" Type="http://schemas.openxmlformats.org/officeDocument/2006/relationships/hyperlink" Target="consultantplus://offline/ref=B995ADAC2AD7A9B101180E7139A2F19F2FFEBA291C162B43A8EE6F8E17173A8BF6819969043083o9HAM" TargetMode="External"/><Relationship Id="rId36" Type="http://schemas.openxmlformats.org/officeDocument/2006/relationships/hyperlink" Target="consultantplus://offline/ref=B995ADAC2AD7A9B101180E7139A2F19F29FFB12F1D197649A0B7638C1018659CF1C895680430849Ao6H0M" TargetMode="External"/><Relationship Id="rId10" Type="http://schemas.openxmlformats.org/officeDocument/2006/relationships/hyperlink" Target="consultantplus://offline/ref=B995ADAC2AD7A9B101180E7139A2F19F2CF8BA2B154B214BF1E26Do8H9M" TargetMode="External"/><Relationship Id="rId19" Type="http://schemas.openxmlformats.org/officeDocument/2006/relationships/hyperlink" Target="consultantplus://offline/ref=B995ADAC2AD7A9B101180E7139A2F19F29FCB52C16197649A0B7638C1018659CF1C895680430829Co6H2M" TargetMode="External"/><Relationship Id="rId31" Type="http://schemas.openxmlformats.org/officeDocument/2006/relationships/hyperlink" Target="consultantplus://offline/ref=B995ADAC2AD7A9B101180E7139A2F19F2FFEBA291C162B43A8EE6F8E17173A8BF6819969043083o9H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995ADAC2AD7A9B101180E7139A2F19F29F0B02819187649A0B7638C1018659CF1C895680430819Bo6H2M" TargetMode="External"/><Relationship Id="rId14" Type="http://schemas.openxmlformats.org/officeDocument/2006/relationships/hyperlink" Target="consultantplus://offline/ref=B995ADAC2AD7A9B101180E7139A2F19F29FFB12E1A197649A0B7638C1018659CF1C8956804308298o6H3M" TargetMode="External"/><Relationship Id="rId22" Type="http://schemas.openxmlformats.org/officeDocument/2006/relationships/hyperlink" Target="consultantplus://offline/ref=B995ADAC2AD7A9B101180E7139A2F19F2CFCB6291C162B43A8EE6F8E17173A8BF6819969043083o9HEM" TargetMode="External"/><Relationship Id="rId27" Type="http://schemas.openxmlformats.org/officeDocument/2006/relationships/hyperlink" Target="consultantplus://offline/ref=B995ADAC2AD7A9B101180E7139A2F19F29F0B72D161F7649A0B7638C1018659CF1C8956804308399o6H2M" TargetMode="External"/><Relationship Id="rId30" Type="http://schemas.openxmlformats.org/officeDocument/2006/relationships/hyperlink" Target="consultantplus://offline/ref=B995ADAC2AD7A9B101180E7139A2F19F29F0B12D1A1A7649A0B7638C1018659CF1C895680430839Eo6H2M" TargetMode="External"/><Relationship Id="rId35" Type="http://schemas.openxmlformats.org/officeDocument/2006/relationships/hyperlink" Target="consultantplus://offline/ref=B995ADAC2AD7A9B101180E7139A2F19F2CFCB6291C162B43A8EE6F8E17173A8BF6819969043080o9H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2285</Words>
  <Characters>13027</Characters>
  <Application>Microsoft Office Word</Application>
  <DocSecurity>0</DocSecurity>
  <Lines>108</Lines>
  <Paragraphs>30</Paragraphs>
  <ScaleCrop>false</ScaleCrop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2015-09-15T12:07:00Z</dcterms:created>
  <dcterms:modified xsi:type="dcterms:W3CDTF">2015-09-15T12:08:00Z</dcterms:modified>
</cp:coreProperties>
</file>