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0D" w:rsidRDefault="00111F0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11F0D" w:rsidRDefault="00111F0D">
      <w:pPr>
        <w:pStyle w:val="ConsPlusNormal"/>
      </w:pPr>
    </w:p>
    <w:p w:rsidR="00111F0D" w:rsidRDefault="00111F0D">
      <w:pPr>
        <w:pStyle w:val="ConsPlusTitle"/>
        <w:jc w:val="center"/>
      </w:pPr>
      <w:r>
        <w:t>ПРАВИТЕЛЬСТВО ИВАНОВСКОЙ ОБЛАСТИ</w:t>
      </w:r>
    </w:p>
    <w:p w:rsidR="00111F0D" w:rsidRDefault="00111F0D">
      <w:pPr>
        <w:pStyle w:val="ConsPlusTitle"/>
        <w:jc w:val="center"/>
      </w:pPr>
    </w:p>
    <w:p w:rsidR="00111F0D" w:rsidRDefault="00111F0D">
      <w:pPr>
        <w:pStyle w:val="ConsPlusTitle"/>
        <w:jc w:val="center"/>
      </w:pPr>
      <w:r>
        <w:t>ПОСТАНОВЛЕНИЕ</w:t>
      </w:r>
    </w:p>
    <w:p w:rsidR="00111F0D" w:rsidRDefault="00111F0D">
      <w:pPr>
        <w:pStyle w:val="ConsPlusTitle"/>
        <w:jc w:val="center"/>
      </w:pPr>
      <w:r>
        <w:t>от 28 мая 2013 г. N 189-п</w:t>
      </w:r>
    </w:p>
    <w:p w:rsidR="00111F0D" w:rsidRDefault="00111F0D">
      <w:pPr>
        <w:pStyle w:val="ConsPlusTitle"/>
        <w:jc w:val="center"/>
      </w:pPr>
    </w:p>
    <w:p w:rsidR="00111F0D" w:rsidRDefault="00111F0D">
      <w:pPr>
        <w:pStyle w:val="ConsPlusTitle"/>
        <w:jc w:val="center"/>
      </w:pPr>
      <w:r>
        <w:t>ОБ УТВЕРЖДЕНИИ ПОЛОЖЕНИЯ О МЕЖВЕДОМСТВЕННОМ СОВЕТЕ</w:t>
      </w:r>
    </w:p>
    <w:p w:rsidR="00111F0D" w:rsidRDefault="00111F0D">
      <w:pPr>
        <w:pStyle w:val="ConsPlusTitle"/>
        <w:jc w:val="center"/>
      </w:pPr>
      <w:r>
        <w:t>ПО ДЕЛАМ ПОТРЕБИТЕЛЕЙ ПРИ ПРАВИТЕЛЬСТВЕ ИВАНОВСКОЙ ОБЛАСТИ</w:t>
      </w:r>
    </w:p>
    <w:p w:rsidR="00111F0D" w:rsidRDefault="00111F0D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  <w:proofErr w:type="gramEnd"/>
    </w:p>
    <w:p w:rsidR="00111F0D" w:rsidRDefault="00111F0D">
      <w:pPr>
        <w:pStyle w:val="ConsPlusNormal"/>
        <w:jc w:val="center"/>
      </w:pPr>
      <w:r>
        <w:t>от 20.11.2013 N 471-п)</w:t>
      </w:r>
    </w:p>
    <w:p w:rsidR="00111F0D" w:rsidRDefault="00111F0D">
      <w:pPr>
        <w:pStyle w:val="ConsPlusNormal"/>
        <w:jc w:val="center"/>
      </w:pPr>
    </w:p>
    <w:p w:rsidR="00111F0D" w:rsidRDefault="00111F0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16.01.2013 N 5-уг "Об утверждении Регламента Правительства Ивановской области", с целью обеспечения полноты реализации </w:t>
      </w:r>
      <w:hyperlink r:id="rId7" w:history="1">
        <w:r>
          <w:rPr>
            <w:color w:val="0000FF"/>
          </w:rPr>
          <w:t>Закона</w:t>
        </w:r>
      </w:hyperlink>
      <w:r>
        <w:t xml:space="preserve"> Российской Федерации от 07.02.1992 N 2300-1 "О защите прав потребителей" на территории Ивановской области, комплексного решения проблем функционирования потребительского рынка товаров, работ и услуг, консолидированного участия контрольно-надзорных органов, органов местного самоуправления и общественных объединений потребителей в обеспечении</w:t>
      </w:r>
      <w:proofErr w:type="gramEnd"/>
      <w:r>
        <w:t xml:space="preserve"> защиты потребительских прав Правительство Ивановской области постановляет:</w:t>
      </w:r>
    </w:p>
    <w:p w:rsidR="00111F0D" w:rsidRDefault="00111F0D">
      <w:pPr>
        <w:pStyle w:val="ConsPlusNormal"/>
        <w:ind w:firstLine="540"/>
        <w:jc w:val="both"/>
      </w:pPr>
    </w:p>
    <w:p w:rsidR="00111F0D" w:rsidRDefault="00111F0D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межведомственном совете по делам потребителей при Правительстве Ивановской области (прилагается).</w:t>
      </w:r>
    </w:p>
    <w:p w:rsidR="00111F0D" w:rsidRDefault="00111F0D">
      <w:pPr>
        <w:pStyle w:val="ConsPlusNormal"/>
        <w:ind w:firstLine="540"/>
        <w:jc w:val="both"/>
      </w:pPr>
    </w:p>
    <w:p w:rsidR="00111F0D" w:rsidRDefault="00111F0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Ивановской области от 27.01.2004 N 10-па "Об утверждении Положения о межведомственном совете по делам потребителей".</w:t>
      </w:r>
    </w:p>
    <w:p w:rsidR="00111F0D" w:rsidRDefault="00111F0D">
      <w:pPr>
        <w:pStyle w:val="ConsPlusNormal"/>
        <w:jc w:val="both"/>
      </w:pPr>
    </w:p>
    <w:p w:rsidR="00111F0D" w:rsidRDefault="00111F0D">
      <w:pPr>
        <w:pStyle w:val="ConsPlusNormal"/>
        <w:jc w:val="right"/>
      </w:pPr>
      <w:r>
        <w:t>Вице-Губернатор Ивановской области,</w:t>
      </w:r>
    </w:p>
    <w:p w:rsidR="00111F0D" w:rsidRDefault="00111F0D">
      <w:pPr>
        <w:pStyle w:val="ConsPlusNormal"/>
        <w:jc w:val="right"/>
      </w:pPr>
      <w:r>
        <w:t>руководитель аппарата Правительства</w:t>
      </w:r>
    </w:p>
    <w:p w:rsidR="00111F0D" w:rsidRDefault="00111F0D">
      <w:pPr>
        <w:pStyle w:val="ConsPlusNormal"/>
        <w:jc w:val="right"/>
      </w:pPr>
      <w:r>
        <w:t>Ивановской области</w:t>
      </w:r>
    </w:p>
    <w:p w:rsidR="00111F0D" w:rsidRDefault="00111F0D">
      <w:pPr>
        <w:pStyle w:val="ConsPlusNormal"/>
        <w:jc w:val="right"/>
      </w:pPr>
      <w:r>
        <w:t>В.В.СМИРНОВ</w:t>
      </w:r>
    </w:p>
    <w:p w:rsidR="00111F0D" w:rsidRDefault="00111F0D">
      <w:pPr>
        <w:pStyle w:val="ConsPlusNormal"/>
      </w:pPr>
    </w:p>
    <w:p w:rsidR="00111F0D" w:rsidRDefault="00111F0D">
      <w:pPr>
        <w:pStyle w:val="ConsPlusNormal"/>
      </w:pPr>
    </w:p>
    <w:p w:rsidR="00111F0D" w:rsidRDefault="00111F0D">
      <w:pPr>
        <w:pStyle w:val="ConsPlusNormal"/>
      </w:pPr>
    </w:p>
    <w:p w:rsidR="00111F0D" w:rsidRDefault="00111F0D">
      <w:pPr>
        <w:pStyle w:val="ConsPlusNormal"/>
      </w:pPr>
    </w:p>
    <w:p w:rsidR="00111F0D" w:rsidRDefault="00111F0D">
      <w:pPr>
        <w:pStyle w:val="ConsPlusNormal"/>
      </w:pPr>
    </w:p>
    <w:p w:rsidR="00111F0D" w:rsidRDefault="00111F0D">
      <w:pPr>
        <w:pStyle w:val="ConsPlusNormal"/>
        <w:jc w:val="right"/>
      </w:pPr>
      <w:r>
        <w:t>Приложение</w:t>
      </w:r>
    </w:p>
    <w:p w:rsidR="00111F0D" w:rsidRDefault="00111F0D">
      <w:pPr>
        <w:pStyle w:val="ConsPlusNormal"/>
        <w:jc w:val="right"/>
      </w:pPr>
      <w:r>
        <w:t>к постановлению</w:t>
      </w:r>
    </w:p>
    <w:p w:rsidR="00111F0D" w:rsidRDefault="00111F0D">
      <w:pPr>
        <w:pStyle w:val="ConsPlusNormal"/>
        <w:jc w:val="right"/>
      </w:pPr>
      <w:r>
        <w:t>Правительства</w:t>
      </w:r>
    </w:p>
    <w:p w:rsidR="00111F0D" w:rsidRDefault="00111F0D">
      <w:pPr>
        <w:pStyle w:val="ConsPlusNormal"/>
        <w:jc w:val="right"/>
      </w:pPr>
      <w:r>
        <w:t>Ивановской области</w:t>
      </w:r>
    </w:p>
    <w:p w:rsidR="00111F0D" w:rsidRDefault="00111F0D">
      <w:pPr>
        <w:pStyle w:val="ConsPlusNormal"/>
        <w:jc w:val="right"/>
      </w:pPr>
      <w:r>
        <w:t>от 28.05.2013 N 189-п</w:t>
      </w:r>
    </w:p>
    <w:p w:rsidR="00111F0D" w:rsidRDefault="00111F0D">
      <w:pPr>
        <w:pStyle w:val="ConsPlusNormal"/>
      </w:pPr>
    </w:p>
    <w:p w:rsidR="00111F0D" w:rsidRDefault="00111F0D">
      <w:pPr>
        <w:pStyle w:val="ConsPlusTitle"/>
        <w:jc w:val="center"/>
      </w:pPr>
      <w:bookmarkStart w:id="0" w:name="P32"/>
      <w:bookmarkEnd w:id="0"/>
      <w:r>
        <w:t>ПОЛОЖЕНИЕ</w:t>
      </w:r>
    </w:p>
    <w:p w:rsidR="00111F0D" w:rsidRDefault="00111F0D">
      <w:pPr>
        <w:pStyle w:val="ConsPlusTitle"/>
        <w:jc w:val="center"/>
      </w:pPr>
      <w:r>
        <w:t>О МЕЖВЕДОМСТВЕННОМ СОВЕТЕ ПО ДЕЛАМ ПОТРЕБИТЕЛЕЙ</w:t>
      </w:r>
    </w:p>
    <w:p w:rsidR="00111F0D" w:rsidRDefault="00111F0D">
      <w:pPr>
        <w:pStyle w:val="ConsPlusTitle"/>
        <w:jc w:val="center"/>
      </w:pPr>
      <w:r>
        <w:t>ПРИ ПРАВИТЕЛЬСТВЕ ИВАНОВСКОЙ ОБЛАСТИ</w:t>
      </w:r>
    </w:p>
    <w:p w:rsidR="00111F0D" w:rsidRDefault="00111F0D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  <w:proofErr w:type="gramEnd"/>
    </w:p>
    <w:p w:rsidR="00111F0D" w:rsidRDefault="00111F0D">
      <w:pPr>
        <w:pStyle w:val="ConsPlusNormal"/>
        <w:jc w:val="center"/>
      </w:pPr>
      <w:r>
        <w:t>от 20.11.2013 N 471-п)</w:t>
      </w:r>
    </w:p>
    <w:p w:rsidR="00111F0D" w:rsidRDefault="00111F0D">
      <w:pPr>
        <w:pStyle w:val="ConsPlusNormal"/>
        <w:jc w:val="center"/>
      </w:pPr>
    </w:p>
    <w:p w:rsidR="00111F0D" w:rsidRDefault="00111F0D">
      <w:pPr>
        <w:pStyle w:val="ConsPlusNormal"/>
        <w:jc w:val="center"/>
      </w:pPr>
      <w:r>
        <w:t>1. Общие положения</w:t>
      </w:r>
    </w:p>
    <w:p w:rsidR="00111F0D" w:rsidRDefault="00111F0D">
      <w:pPr>
        <w:pStyle w:val="ConsPlusNormal"/>
        <w:jc w:val="center"/>
      </w:pPr>
    </w:p>
    <w:p w:rsidR="00111F0D" w:rsidRDefault="00111F0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Межведомственный совет по делам потребителей при Правительстве Ивановской области (далее - Совет) как элемент регионального уровня национальной системы защиты прав потребителей является коллективным консультативным органом, созданным с целью обеспечения взаимодействия исполнительных органов государственной власти Ивановской </w:t>
      </w:r>
      <w:r>
        <w:lastRenderedPageBreak/>
        <w:t xml:space="preserve">области с территориальными органами федеральных органов исполнительной власти, органами местного самоуправления, общественными объединениями по вопросам реализации </w:t>
      </w:r>
      <w:hyperlink r:id="rId10" w:history="1">
        <w:r>
          <w:rPr>
            <w:color w:val="0000FF"/>
          </w:rPr>
          <w:t>Закона</w:t>
        </w:r>
      </w:hyperlink>
      <w:r>
        <w:t xml:space="preserve"> Российской Федерации от 07.02.1992 N 2300-1 "О защите прав</w:t>
      </w:r>
      <w:proofErr w:type="gramEnd"/>
      <w:r>
        <w:t xml:space="preserve"> потребителей" (далее - Закон) на территории Ивановской области.</w:t>
      </w:r>
    </w:p>
    <w:p w:rsidR="00111F0D" w:rsidRDefault="00111F0D">
      <w:pPr>
        <w:pStyle w:val="ConsPlusNormal"/>
        <w:ind w:firstLine="540"/>
        <w:jc w:val="both"/>
      </w:pPr>
      <w:r>
        <w:t xml:space="preserve">1.2. В своей деятельности Совет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правовыми актами Российской Федерации, законами и иными правовыми актами Ивановской области, а также настоящим Положением.</w:t>
      </w:r>
    </w:p>
    <w:p w:rsidR="00111F0D" w:rsidRDefault="00111F0D">
      <w:pPr>
        <w:pStyle w:val="ConsPlusNormal"/>
        <w:jc w:val="center"/>
      </w:pPr>
    </w:p>
    <w:p w:rsidR="00111F0D" w:rsidRDefault="00111F0D">
      <w:pPr>
        <w:pStyle w:val="ConsPlusNormal"/>
        <w:jc w:val="center"/>
      </w:pPr>
      <w:r>
        <w:t>2. Задачи и функции Совета</w:t>
      </w:r>
    </w:p>
    <w:p w:rsidR="00111F0D" w:rsidRDefault="00111F0D">
      <w:pPr>
        <w:pStyle w:val="ConsPlusNormal"/>
        <w:jc w:val="center"/>
      </w:pPr>
    </w:p>
    <w:p w:rsidR="00111F0D" w:rsidRDefault="00111F0D">
      <w:pPr>
        <w:pStyle w:val="ConsPlusNormal"/>
        <w:ind w:firstLine="540"/>
        <w:jc w:val="both"/>
      </w:pPr>
      <w:r>
        <w:t>Основными задачами и функциями Совета являются:</w:t>
      </w:r>
    </w:p>
    <w:p w:rsidR="00111F0D" w:rsidRDefault="00111F0D">
      <w:pPr>
        <w:pStyle w:val="ConsPlusNormal"/>
        <w:ind w:firstLine="540"/>
        <w:jc w:val="both"/>
      </w:pPr>
      <w:r>
        <w:t>2.1. Предварительное рассмотрение вопросов по правам потребителей, отнесенных к компетенции Правительства Ивановской области, и подготовка по ним предложений.</w:t>
      </w:r>
    </w:p>
    <w:p w:rsidR="00111F0D" w:rsidRDefault="00111F0D">
      <w:pPr>
        <w:pStyle w:val="ConsPlusNormal"/>
        <w:ind w:firstLine="540"/>
        <w:jc w:val="both"/>
      </w:pPr>
      <w:r>
        <w:t xml:space="preserve">2.2. Координация действий территориальных органов федеральных органов исполнительной власти, осуществляющих контролирование деятельности хозяйствующих субъектов на региональном потребительском рынке, по реализации </w:t>
      </w:r>
      <w:hyperlink r:id="rId12" w:history="1">
        <w:r>
          <w:rPr>
            <w:color w:val="0000FF"/>
          </w:rPr>
          <w:t>Закона</w:t>
        </w:r>
      </w:hyperlink>
      <w:r>
        <w:t>.</w:t>
      </w:r>
    </w:p>
    <w:p w:rsidR="00111F0D" w:rsidRDefault="00111F0D">
      <w:pPr>
        <w:pStyle w:val="ConsPlusNormal"/>
        <w:ind w:firstLine="540"/>
        <w:jc w:val="both"/>
      </w:pPr>
      <w:r>
        <w:t>2.3. Участие в осуществлении мер по созданию и совершенствованию механизма реализации законодательства Российской Федерации о защите прав потребителей.</w:t>
      </w:r>
    </w:p>
    <w:p w:rsidR="00111F0D" w:rsidRDefault="00111F0D">
      <w:pPr>
        <w:pStyle w:val="ConsPlusNormal"/>
        <w:ind w:firstLine="540"/>
        <w:jc w:val="both"/>
      </w:pPr>
      <w:r>
        <w:t xml:space="preserve">2.4. Анализ эффективности применения </w:t>
      </w:r>
      <w:hyperlink r:id="rId13" w:history="1">
        <w:r>
          <w:rPr>
            <w:color w:val="0000FF"/>
          </w:rPr>
          <w:t>Закона</w:t>
        </w:r>
      </w:hyperlink>
      <w:r>
        <w:t>, других нормативных правовых актов, затрагивающих интересы потребителей.</w:t>
      </w:r>
    </w:p>
    <w:p w:rsidR="00111F0D" w:rsidRDefault="00111F0D">
      <w:pPr>
        <w:pStyle w:val="ConsPlusNormal"/>
        <w:ind w:firstLine="540"/>
        <w:jc w:val="both"/>
      </w:pPr>
      <w:r>
        <w:t>2.5. Выработка совместных мероприятий по защите прав потребителей, включая проведение профилактических мероприятий в отношении хозяйствующих субъектов по соблюдению ими потребительского законодательства и предупреждению нарушений на предприятиях-изготовителях потребительских товаров, а также в сферах торговли, общественного питания, бытового обслуживания и иных сферах предоставления услуг населению.</w:t>
      </w:r>
    </w:p>
    <w:p w:rsidR="00111F0D" w:rsidRDefault="00111F0D">
      <w:pPr>
        <w:pStyle w:val="ConsPlusNormal"/>
        <w:ind w:firstLine="540"/>
        <w:jc w:val="both"/>
      </w:pPr>
      <w:r>
        <w:t>2.6. Организация просвещения потребителей, повышения квалификации работников органов местного самоуправления, общественных объединений потребителей.</w:t>
      </w:r>
    </w:p>
    <w:p w:rsidR="00111F0D" w:rsidRDefault="00111F0D">
      <w:pPr>
        <w:pStyle w:val="ConsPlusNormal"/>
        <w:ind w:firstLine="540"/>
        <w:jc w:val="both"/>
      </w:pPr>
      <w:r>
        <w:t>2.7. Организация изучения общественного мнения по вопросам защиты прав потребителей.</w:t>
      </w:r>
    </w:p>
    <w:p w:rsidR="00111F0D" w:rsidRDefault="00111F0D">
      <w:pPr>
        <w:pStyle w:val="ConsPlusNormal"/>
        <w:ind w:firstLine="540"/>
        <w:jc w:val="both"/>
      </w:pPr>
      <w:r>
        <w:t>2.8. Участие в разработке проектов нормативных правовых актов Ивановской области по вопросам регулирования регионального потребительского рынка, затрагивающим интересы потребителей.</w:t>
      </w:r>
    </w:p>
    <w:p w:rsidR="00111F0D" w:rsidRDefault="00111F0D">
      <w:pPr>
        <w:pStyle w:val="ConsPlusNormal"/>
        <w:jc w:val="center"/>
      </w:pPr>
    </w:p>
    <w:p w:rsidR="00111F0D" w:rsidRDefault="00111F0D">
      <w:pPr>
        <w:pStyle w:val="ConsPlusNormal"/>
        <w:jc w:val="center"/>
      </w:pPr>
      <w:r>
        <w:t>3. Права Совета</w:t>
      </w:r>
    </w:p>
    <w:p w:rsidR="00111F0D" w:rsidRDefault="00111F0D">
      <w:pPr>
        <w:pStyle w:val="ConsPlusNormal"/>
        <w:jc w:val="center"/>
      </w:pPr>
    </w:p>
    <w:p w:rsidR="00111F0D" w:rsidRDefault="00111F0D">
      <w:pPr>
        <w:pStyle w:val="ConsPlusNormal"/>
        <w:ind w:firstLine="540"/>
        <w:jc w:val="both"/>
      </w:pPr>
      <w:r>
        <w:t>Межведомственный совет по делам потребителей имеет право:</w:t>
      </w:r>
    </w:p>
    <w:p w:rsidR="00111F0D" w:rsidRDefault="00111F0D">
      <w:pPr>
        <w:pStyle w:val="ConsPlusNormal"/>
        <w:ind w:firstLine="540"/>
        <w:jc w:val="both"/>
      </w:pPr>
      <w:r>
        <w:t>3.1. Проводить свои заседания по мере необходимости, но не реже 1 раза в полугодие.</w:t>
      </w:r>
    </w:p>
    <w:p w:rsidR="00111F0D" w:rsidRDefault="00111F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20.11.2013 N 471-п)</w:t>
      </w:r>
    </w:p>
    <w:p w:rsidR="00111F0D" w:rsidRDefault="00111F0D">
      <w:pPr>
        <w:pStyle w:val="ConsPlusNormal"/>
        <w:ind w:firstLine="540"/>
        <w:jc w:val="both"/>
      </w:pPr>
      <w:r>
        <w:t>3.2. Рассматривать вопросы, требующие коллегиального решения по проблемам защиты прав потребителей.</w:t>
      </w:r>
    </w:p>
    <w:p w:rsidR="00111F0D" w:rsidRDefault="00111F0D">
      <w:pPr>
        <w:pStyle w:val="ConsPlusNormal"/>
        <w:ind w:firstLine="540"/>
        <w:jc w:val="both"/>
      </w:pPr>
      <w:r>
        <w:t>3.3. Заслушивать на своих заседаниях руководителей:</w:t>
      </w:r>
    </w:p>
    <w:p w:rsidR="00111F0D" w:rsidRDefault="00111F0D">
      <w:pPr>
        <w:pStyle w:val="ConsPlusNormal"/>
        <w:ind w:firstLine="540"/>
        <w:jc w:val="both"/>
      </w:pPr>
      <w:r>
        <w:t xml:space="preserve">территориальных органов федеральных органов исполнительной власти, осуществляющих контролирование деятельности хозяйствующих субъектов на региональном потребительском рынке, по вопросам реализации </w:t>
      </w:r>
      <w:hyperlink r:id="rId15" w:history="1">
        <w:r>
          <w:rPr>
            <w:color w:val="0000FF"/>
          </w:rPr>
          <w:t>Закона</w:t>
        </w:r>
      </w:hyperlink>
      <w:r>
        <w:t>;</w:t>
      </w:r>
    </w:p>
    <w:p w:rsidR="00111F0D" w:rsidRDefault="00111F0D">
      <w:pPr>
        <w:pStyle w:val="ConsPlusNormal"/>
        <w:ind w:firstLine="540"/>
        <w:jc w:val="both"/>
      </w:pPr>
      <w:r>
        <w:t>исполнительных органов государственной власти Ивановской области о проводимой работе по профилактике нарушений прав потребителей в курируемых сферах регионального потребительского рынка;</w:t>
      </w:r>
    </w:p>
    <w:p w:rsidR="00111F0D" w:rsidRDefault="00111F0D">
      <w:pPr>
        <w:pStyle w:val="ConsPlusNormal"/>
        <w:ind w:firstLine="540"/>
        <w:jc w:val="both"/>
      </w:pPr>
      <w:r>
        <w:t>органов местного самоуправления о состоянии организации защиты прав потребителей на подведомственных территориях.</w:t>
      </w:r>
    </w:p>
    <w:p w:rsidR="00111F0D" w:rsidRDefault="00111F0D">
      <w:pPr>
        <w:pStyle w:val="ConsPlusNormal"/>
        <w:ind w:firstLine="540"/>
        <w:jc w:val="both"/>
      </w:pPr>
      <w:r>
        <w:t>3.4. Вносить предложения по выработке мер профилактики и противодействия нарушениям прав потребителей, по оцениванию полноты принимаемых мер обеспечения и защиты прав потребителей.</w:t>
      </w:r>
    </w:p>
    <w:p w:rsidR="00111F0D" w:rsidRDefault="00111F0D">
      <w:pPr>
        <w:pStyle w:val="ConsPlusNormal"/>
        <w:jc w:val="center"/>
      </w:pPr>
    </w:p>
    <w:p w:rsidR="00111F0D" w:rsidRDefault="00111F0D">
      <w:pPr>
        <w:pStyle w:val="ConsPlusNormal"/>
        <w:jc w:val="center"/>
      </w:pPr>
      <w:r>
        <w:t>4. Состав Совета и порядок его работы</w:t>
      </w:r>
    </w:p>
    <w:p w:rsidR="00111F0D" w:rsidRDefault="00111F0D">
      <w:pPr>
        <w:pStyle w:val="ConsPlusNormal"/>
        <w:jc w:val="center"/>
      </w:pPr>
    </w:p>
    <w:p w:rsidR="00111F0D" w:rsidRDefault="00111F0D">
      <w:pPr>
        <w:pStyle w:val="ConsPlusNormal"/>
        <w:ind w:firstLine="540"/>
        <w:jc w:val="both"/>
      </w:pPr>
      <w:r>
        <w:t xml:space="preserve">4.1. Совет формируется из представителей исполнительных органов государственной власти Ивановской области (далее - ИОГВ) и территориальных контрольно-надзорных органов </w:t>
      </w:r>
      <w:r>
        <w:lastRenderedPageBreak/>
        <w:t>федеральных органов исполнительной власти, действующих на потребительском рынке Ивановской области.</w:t>
      </w:r>
    </w:p>
    <w:p w:rsidR="00111F0D" w:rsidRDefault="00111F0D">
      <w:pPr>
        <w:pStyle w:val="ConsPlusNormal"/>
        <w:ind w:firstLine="540"/>
        <w:jc w:val="both"/>
      </w:pPr>
      <w:r>
        <w:t>4.2. Персональный состав Совета утверждается и изменяется распоряжением Правительства Ивановской области.</w:t>
      </w:r>
    </w:p>
    <w:p w:rsidR="00111F0D" w:rsidRDefault="00111F0D">
      <w:pPr>
        <w:pStyle w:val="ConsPlusNormal"/>
        <w:ind w:firstLine="540"/>
        <w:jc w:val="both"/>
      </w:pPr>
      <w:r>
        <w:t>4.3. Совет состоит из председателя Совета, заместителя председателя Совета, ответственного секретаря Совета и членов Совета. Возглавляет Совет руководитель ИОГВ, уполномоченного на осуществление мероприятий по реализации, обеспечению и защите прав потребителей на территории Ивановской области.</w:t>
      </w:r>
    </w:p>
    <w:p w:rsidR="00111F0D" w:rsidRDefault="00111F0D">
      <w:pPr>
        <w:pStyle w:val="ConsPlusNormal"/>
        <w:ind w:firstLine="540"/>
        <w:jc w:val="both"/>
      </w:pPr>
      <w:r>
        <w:t>4.4. Членами Совета могут быть представители как законодательной, так и исполнительной ветвей государственной власти Ивановской области, территориальных органов федеральных органов исполнительной власти, органов местного самоуправления, заинтересованных организаций, общественных объединений потребителей.</w:t>
      </w:r>
    </w:p>
    <w:p w:rsidR="00111F0D" w:rsidRDefault="00111F0D">
      <w:pPr>
        <w:pStyle w:val="ConsPlusNormal"/>
        <w:ind w:firstLine="540"/>
        <w:jc w:val="both"/>
      </w:pPr>
      <w:r>
        <w:t>4.5. К работе Совета привлекаются специалисты, эксперты и представители различных организаций и учреждений, в сферу деятельности которых входят вопросы реализации политики в области потребления и защиты прав потребителей товаров и услуг.</w:t>
      </w:r>
    </w:p>
    <w:p w:rsidR="00111F0D" w:rsidRDefault="00111F0D">
      <w:pPr>
        <w:pStyle w:val="ConsPlusNormal"/>
        <w:ind w:firstLine="540"/>
        <w:jc w:val="both"/>
      </w:pPr>
      <w:r>
        <w:t>На заседания Совета по решению председателя Совета могут быть приглашены иные лица, не являющиеся членами Совета. Приглашенные лица не участвуют в голосовании при принятии Советом решений.</w:t>
      </w:r>
    </w:p>
    <w:p w:rsidR="00111F0D" w:rsidRDefault="00111F0D">
      <w:pPr>
        <w:pStyle w:val="ConsPlusNormal"/>
        <w:ind w:firstLine="540"/>
        <w:jc w:val="both"/>
      </w:pPr>
      <w:r>
        <w:t xml:space="preserve">4.6. </w:t>
      </w:r>
      <w:proofErr w:type="gramStart"/>
      <w:r>
        <w:t>Председатель Совета, а во время его отсутствия - заместитель председателя Совета, руководит деятельностью Совета, председательствует на заседаниях, организует рассмотрение вопросов повестки дня заседания Совета, ставит на голосование предложения по рассматриваемым вопросам, организует голосование и подсчет голосов членов Совета, определяет результаты их голосования, планирует работу Совета и осуществляет общий контроль за реализацией принятых решений, вносит от имени Совета предложения по вопросам защиты</w:t>
      </w:r>
      <w:proofErr w:type="gramEnd"/>
      <w:r>
        <w:t xml:space="preserve"> прав потребителей на рассмотрение в областные законодательный и исполнительные органы государственной власти.</w:t>
      </w:r>
    </w:p>
    <w:p w:rsidR="00111F0D" w:rsidRDefault="00111F0D">
      <w:pPr>
        <w:pStyle w:val="ConsPlusNormal"/>
        <w:ind w:firstLine="540"/>
        <w:jc w:val="both"/>
      </w:pPr>
      <w:r>
        <w:t>4.7. Заместитель председателя Совета осуществляет отдельные полномочия по поручению председателя Совета, а также осуществляет полномочия председателя Совета в его отсутствие.</w:t>
      </w:r>
    </w:p>
    <w:p w:rsidR="00111F0D" w:rsidRDefault="00111F0D">
      <w:pPr>
        <w:pStyle w:val="ConsPlusNormal"/>
        <w:ind w:firstLine="540"/>
        <w:jc w:val="both"/>
      </w:pPr>
      <w:r>
        <w:t>4.8. Ответственным секретарем Совета является сотрудник структурного подразделения ИОГВ, уполномоченного на осуществление мероприятий по реализации, обеспечению и защите прав потребителей на территории Ивановской области, осуществляющего организационно-техническое обеспечение деятельности Совета.</w:t>
      </w:r>
    </w:p>
    <w:p w:rsidR="00111F0D" w:rsidRDefault="00111F0D">
      <w:pPr>
        <w:pStyle w:val="ConsPlusNormal"/>
        <w:ind w:firstLine="540"/>
        <w:jc w:val="both"/>
      </w:pPr>
      <w:r>
        <w:t>4.9. Ответственный секретарь Совета организует сбор и подготовку материалов для рассмотрения на заседаниях Совета; формирует проект повестки дня заседания Совета; уведомляет членов и приглашенных на его заседание лиц о времени и месте проведения, а также о повестке дня заседания Совета; ведет протоколы заседаний Совета; ведет делопроизводство Совета; организует рассылку протоколов Совета.</w:t>
      </w:r>
    </w:p>
    <w:p w:rsidR="00111F0D" w:rsidRDefault="00111F0D">
      <w:pPr>
        <w:pStyle w:val="ConsPlusNormal"/>
        <w:ind w:firstLine="540"/>
        <w:jc w:val="both"/>
      </w:pPr>
      <w:r>
        <w:t>4.10. Председатель Совета, заместитель председателя Совета, ответственный секретарь Совета, члены Совета участвуют в заседаниях Совета лично.</w:t>
      </w:r>
    </w:p>
    <w:p w:rsidR="00111F0D" w:rsidRDefault="00111F0D">
      <w:pPr>
        <w:pStyle w:val="ConsPlusNormal"/>
        <w:ind w:firstLine="540"/>
        <w:jc w:val="both"/>
      </w:pPr>
      <w:r>
        <w:t>4.11. При невозможности участия в заседании Совета по уважительной причине (временная нетрудоспособность, отпуск, служебная командировка) члена Совета или ответственного секретаря Совета осуществляется замена:</w:t>
      </w:r>
    </w:p>
    <w:p w:rsidR="00111F0D" w:rsidRDefault="00111F0D">
      <w:pPr>
        <w:pStyle w:val="ConsPlusNormal"/>
        <w:ind w:firstLine="540"/>
        <w:jc w:val="both"/>
      </w:pPr>
      <w:r>
        <w:t>- члена Совета, являющегося руководителем органа государственной власти, территориального органа федерального органа исполнительной власти, ИОГВ, государственного органа Ивановской области, органа местного самоуправления, организации, - лицом, исполняющим его обязанности;</w:t>
      </w:r>
    </w:p>
    <w:p w:rsidR="00111F0D" w:rsidRDefault="00111F0D">
      <w:pPr>
        <w:pStyle w:val="ConsPlusNormal"/>
        <w:ind w:firstLine="540"/>
        <w:jc w:val="both"/>
      </w:pPr>
      <w:r>
        <w:t>- члена Совета, являющегося государственным гражданским служащим органа государственной власти, территориального органа федерального органа исполнительной власти, ИОГВ или являющегося муниципальным служащим органа местного самоуправления, - иным государственным гражданским или муниципальным служащим по поручению руководителя этого органа;</w:t>
      </w:r>
    </w:p>
    <w:p w:rsidR="00111F0D" w:rsidRDefault="00111F0D">
      <w:pPr>
        <w:pStyle w:val="ConsPlusNormal"/>
        <w:ind w:firstLine="540"/>
        <w:jc w:val="both"/>
      </w:pPr>
      <w:r>
        <w:t>- ответственного секретаря Совета - иным государственным гражданским служащим Ивановской области, замещающим должность государственной гражданской службы Ивановской области в ИОГВ, осуществляющим организационно-техническое обеспечение деятельности Совета, который определяется руководителем соответствующего ИОГВ по поручению председателя Совета.</w:t>
      </w:r>
    </w:p>
    <w:p w:rsidR="00111F0D" w:rsidRDefault="00111F0D">
      <w:pPr>
        <w:pStyle w:val="ConsPlusNormal"/>
        <w:ind w:firstLine="540"/>
        <w:jc w:val="both"/>
      </w:pPr>
      <w:r>
        <w:lastRenderedPageBreak/>
        <w:t>4.12. Замена заместителя председателя Совета, иных членов Совета другими лицами не допускается.</w:t>
      </w:r>
    </w:p>
    <w:p w:rsidR="00111F0D" w:rsidRDefault="00111F0D">
      <w:pPr>
        <w:pStyle w:val="ConsPlusNormal"/>
        <w:ind w:firstLine="540"/>
        <w:jc w:val="both"/>
      </w:pPr>
      <w:r>
        <w:t>4.13. Заседания Совета проводятся по мере необходимости, но не реже одного раза в полугодие и оформляются протоколами. Протоколы заседаний подписываются председательствующим на заседании и секретарем Совета. Протокольные решения заседаний Совета доводятся до сведения членов Совета, администраций городских округов и муниципальных районов в течение двух недель со дня проведения соответствующих заседаний.</w:t>
      </w:r>
    </w:p>
    <w:p w:rsidR="00111F0D" w:rsidRDefault="00111F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20.11.2013 N 471-п)</w:t>
      </w:r>
    </w:p>
    <w:p w:rsidR="00111F0D" w:rsidRDefault="00111F0D">
      <w:pPr>
        <w:pStyle w:val="ConsPlusNormal"/>
        <w:ind w:firstLine="540"/>
        <w:jc w:val="both"/>
      </w:pPr>
      <w:r>
        <w:t>4.14. Заседание Совета считается правомочным, если в нем участвует более половины от общего числа его членов, утвержденного распоряжением Правительства Ивановской области.</w:t>
      </w:r>
    </w:p>
    <w:p w:rsidR="00111F0D" w:rsidRDefault="00111F0D">
      <w:pPr>
        <w:pStyle w:val="ConsPlusNormal"/>
        <w:ind w:firstLine="540"/>
        <w:jc w:val="both"/>
      </w:pPr>
      <w:r>
        <w:t>4.15. Решения Совета принимаются большинством голосов от числа членов Совета, участвующих в заседании Совета. В случае равенства голосов решающим является голос лица, председательствующего на заседании Совета.</w:t>
      </w:r>
    </w:p>
    <w:p w:rsidR="00111F0D" w:rsidRDefault="00111F0D">
      <w:pPr>
        <w:pStyle w:val="ConsPlusNormal"/>
      </w:pPr>
    </w:p>
    <w:p w:rsidR="00111F0D" w:rsidRDefault="00111F0D">
      <w:pPr>
        <w:pStyle w:val="ConsPlusNormal"/>
        <w:jc w:val="both"/>
      </w:pPr>
    </w:p>
    <w:p w:rsidR="00111F0D" w:rsidRDefault="00111F0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BD5855" w:rsidRDefault="00BD5855"/>
    <w:sectPr w:rsidR="00BD5855" w:rsidSect="00E71F79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1F0D"/>
    <w:rsid w:val="000074E0"/>
    <w:rsid w:val="000119D4"/>
    <w:rsid w:val="00023048"/>
    <w:rsid w:val="0002532D"/>
    <w:rsid w:val="00031A9B"/>
    <w:rsid w:val="00032DE3"/>
    <w:rsid w:val="00034223"/>
    <w:rsid w:val="00035C80"/>
    <w:rsid w:val="00040621"/>
    <w:rsid w:val="00041240"/>
    <w:rsid w:val="00053131"/>
    <w:rsid w:val="00054DDC"/>
    <w:rsid w:val="00061686"/>
    <w:rsid w:val="00066867"/>
    <w:rsid w:val="00082C17"/>
    <w:rsid w:val="00087447"/>
    <w:rsid w:val="00090051"/>
    <w:rsid w:val="0009232F"/>
    <w:rsid w:val="000A077F"/>
    <w:rsid w:val="000A27B7"/>
    <w:rsid w:val="000A7C31"/>
    <w:rsid w:val="000B1D65"/>
    <w:rsid w:val="000B6667"/>
    <w:rsid w:val="000C3BED"/>
    <w:rsid w:val="000C4091"/>
    <w:rsid w:val="000C4814"/>
    <w:rsid w:val="000D1ACC"/>
    <w:rsid w:val="000D2554"/>
    <w:rsid w:val="000D3CBC"/>
    <w:rsid w:val="000D44B5"/>
    <w:rsid w:val="000E36DA"/>
    <w:rsid w:val="000E6C7C"/>
    <w:rsid w:val="000F0CEA"/>
    <w:rsid w:val="000F145E"/>
    <w:rsid w:val="000F6830"/>
    <w:rsid w:val="000F7830"/>
    <w:rsid w:val="001013B7"/>
    <w:rsid w:val="001023DB"/>
    <w:rsid w:val="00104E23"/>
    <w:rsid w:val="00105F1F"/>
    <w:rsid w:val="00107872"/>
    <w:rsid w:val="00111F0D"/>
    <w:rsid w:val="001149F2"/>
    <w:rsid w:val="001207B2"/>
    <w:rsid w:val="00121FEF"/>
    <w:rsid w:val="0012263C"/>
    <w:rsid w:val="00123B11"/>
    <w:rsid w:val="0012425E"/>
    <w:rsid w:val="00125964"/>
    <w:rsid w:val="00126B60"/>
    <w:rsid w:val="0012722F"/>
    <w:rsid w:val="00134ABB"/>
    <w:rsid w:val="0013783C"/>
    <w:rsid w:val="00140D36"/>
    <w:rsid w:val="00142BB9"/>
    <w:rsid w:val="00153006"/>
    <w:rsid w:val="00160DAB"/>
    <w:rsid w:val="00163F50"/>
    <w:rsid w:val="001668EF"/>
    <w:rsid w:val="001706CB"/>
    <w:rsid w:val="00170D74"/>
    <w:rsid w:val="00171D34"/>
    <w:rsid w:val="00174563"/>
    <w:rsid w:val="0017667C"/>
    <w:rsid w:val="001834B9"/>
    <w:rsid w:val="00185664"/>
    <w:rsid w:val="00191A63"/>
    <w:rsid w:val="001937CF"/>
    <w:rsid w:val="00195217"/>
    <w:rsid w:val="001A279C"/>
    <w:rsid w:val="001A7FB5"/>
    <w:rsid w:val="001C350B"/>
    <w:rsid w:val="001C5C33"/>
    <w:rsid w:val="001D3941"/>
    <w:rsid w:val="001D61C1"/>
    <w:rsid w:val="001E0362"/>
    <w:rsid w:val="001E116E"/>
    <w:rsid w:val="001E598D"/>
    <w:rsid w:val="001F0180"/>
    <w:rsid w:val="00204856"/>
    <w:rsid w:val="0021035A"/>
    <w:rsid w:val="00212508"/>
    <w:rsid w:val="002151AB"/>
    <w:rsid w:val="002212C1"/>
    <w:rsid w:val="002232AB"/>
    <w:rsid w:val="002262ED"/>
    <w:rsid w:val="00226668"/>
    <w:rsid w:val="00245175"/>
    <w:rsid w:val="002455AE"/>
    <w:rsid w:val="00251D2F"/>
    <w:rsid w:val="00257527"/>
    <w:rsid w:val="00274A6E"/>
    <w:rsid w:val="002816FC"/>
    <w:rsid w:val="00283EAD"/>
    <w:rsid w:val="00285FFB"/>
    <w:rsid w:val="00291F78"/>
    <w:rsid w:val="00293A02"/>
    <w:rsid w:val="0029553E"/>
    <w:rsid w:val="00297C87"/>
    <w:rsid w:val="002A05E6"/>
    <w:rsid w:val="002A1DFD"/>
    <w:rsid w:val="002A2B4B"/>
    <w:rsid w:val="002A44D6"/>
    <w:rsid w:val="002B3853"/>
    <w:rsid w:val="002C2D0A"/>
    <w:rsid w:val="002C4CC6"/>
    <w:rsid w:val="002D0600"/>
    <w:rsid w:val="002D2C90"/>
    <w:rsid w:val="002E4313"/>
    <w:rsid w:val="002E66D0"/>
    <w:rsid w:val="002F7ECB"/>
    <w:rsid w:val="003006FE"/>
    <w:rsid w:val="00301192"/>
    <w:rsid w:val="00306E29"/>
    <w:rsid w:val="003073D4"/>
    <w:rsid w:val="003173C9"/>
    <w:rsid w:val="00317FF3"/>
    <w:rsid w:val="0032258B"/>
    <w:rsid w:val="00323B0B"/>
    <w:rsid w:val="0032769D"/>
    <w:rsid w:val="00335115"/>
    <w:rsid w:val="00336038"/>
    <w:rsid w:val="00340A6A"/>
    <w:rsid w:val="003415B6"/>
    <w:rsid w:val="00343131"/>
    <w:rsid w:val="00344EB4"/>
    <w:rsid w:val="003456DA"/>
    <w:rsid w:val="00346391"/>
    <w:rsid w:val="00350873"/>
    <w:rsid w:val="00353C24"/>
    <w:rsid w:val="00357D0A"/>
    <w:rsid w:val="003619C5"/>
    <w:rsid w:val="0036229F"/>
    <w:rsid w:val="00363375"/>
    <w:rsid w:val="00363888"/>
    <w:rsid w:val="0036650E"/>
    <w:rsid w:val="00376725"/>
    <w:rsid w:val="0038082A"/>
    <w:rsid w:val="003826C0"/>
    <w:rsid w:val="00385C37"/>
    <w:rsid w:val="00387C86"/>
    <w:rsid w:val="00392FF7"/>
    <w:rsid w:val="00393459"/>
    <w:rsid w:val="00396E43"/>
    <w:rsid w:val="00397052"/>
    <w:rsid w:val="003B3344"/>
    <w:rsid w:val="003B3CB1"/>
    <w:rsid w:val="003C2186"/>
    <w:rsid w:val="003C591A"/>
    <w:rsid w:val="003C6C1C"/>
    <w:rsid w:val="003D5669"/>
    <w:rsid w:val="003E4A0B"/>
    <w:rsid w:val="003F239E"/>
    <w:rsid w:val="003F427A"/>
    <w:rsid w:val="003F5397"/>
    <w:rsid w:val="003F59EB"/>
    <w:rsid w:val="003F7FB0"/>
    <w:rsid w:val="004024C7"/>
    <w:rsid w:val="00412166"/>
    <w:rsid w:val="00420779"/>
    <w:rsid w:val="00422D04"/>
    <w:rsid w:val="00423702"/>
    <w:rsid w:val="00425FE9"/>
    <w:rsid w:val="00426DFE"/>
    <w:rsid w:val="00437739"/>
    <w:rsid w:val="004403B1"/>
    <w:rsid w:val="00451E46"/>
    <w:rsid w:val="00451F22"/>
    <w:rsid w:val="00456870"/>
    <w:rsid w:val="00461432"/>
    <w:rsid w:val="004649AA"/>
    <w:rsid w:val="00481CAD"/>
    <w:rsid w:val="00485EA8"/>
    <w:rsid w:val="00493C83"/>
    <w:rsid w:val="00495D64"/>
    <w:rsid w:val="004A3899"/>
    <w:rsid w:val="004A6FA9"/>
    <w:rsid w:val="004B129A"/>
    <w:rsid w:val="004C5EAB"/>
    <w:rsid w:val="004D3BAC"/>
    <w:rsid w:val="004D7871"/>
    <w:rsid w:val="004E10EA"/>
    <w:rsid w:val="004E2E80"/>
    <w:rsid w:val="004E374E"/>
    <w:rsid w:val="004E5BBF"/>
    <w:rsid w:val="004F008B"/>
    <w:rsid w:val="004F18EB"/>
    <w:rsid w:val="00512A74"/>
    <w:rsid w:val="00514B18"/>
    <w:rsid w:val="005156EB"/>
    <w:rsid w:val="005208A8"/>
    <w:rsid w:val="00521910"/>
    <w:rsid w:val="005247A4"/>
    <w:rsid w:val="00527550"/>
    <w:rsid w:val="00532587"/>
    <w:rsid w:val="00546DB7"/>
    <w:rsid w:val="005507F4"/>
    <w:rsid w:val="005535BB"/>
    <w:rsid w:val="00554709"/>
    <w:rsid w:val="00560B6E"/>
    <w:rsid w:val="005625E5"/>
    <w:rsid w:val="0056621E"/>
    <w:rsid w:val="0057462B"/>
    <w:rsid w:val="00577F43"/>
    <w:rsid w:val="00584FC6"/>
    <w:rsid w:val="005D141A"/>
    <w:rsid w:val="005D1A80"/>
    <w:rsid w:val="005D28FE"/>
    <w:rsid w:val="005D4BFB"/>
    <w:rsid w:val="005F0DD1"/>
    <w:rsid w:val="005F411E"/>
    <w:rsid w:val="005F4547"/>
    <w:rsid w:val="006053E0"/>
    <w:rsid w:val="006066B4"/>
    <w:rsid w:val="00607288"/>
    <w:rsid w:val="00614936"/>
    <w:rsid w:val="0061644C"/>
    <w:rsid w:val="00617494"/>
    <w:rsid w:val="006367F4"/>
    <w:rsid w:val="006406D3"/>
    <w:rsid w:val="00643DBA"/>
    <w:rsid w:val="00646C52"/>
    <w:rsid w:val="00646DB1"/>
    <w:rsid w:val="00647609"/>
    <w:rsid w:val="00655C17"/>
    <w:rsid w:val="006577B0"/>
    <w:rsid w:val="00673712"/>
    <w:rsid w:val="00681035"/>
    <w:rsid w:val="006828DA"/>
    <w:rsid w:val="00684D8B"/>
    <w:rsid w:val="00686EE5"/>
    <w:rsid w:val="00687B65"/>
    <w:rsid w:val="006A2FE1"/>
    <w:rsid w:val="006A3594"/>
    <w:rsid w:val="006A462B"/>
    <w:rsid w:val="006B2F06"/>
    <w:rsid w:val="006B5DDB"/>
    <w:rsid w:val="006C5D3E"/>
    <w:rsid w:val="006C6F13"/>
    <w:rsid w:val="006C745D"/>
    <w:rsid w:val="006D5F69"/>
    <w:rsid w:val="006E6E7C"/>
    <w:rsid w:val="006F42B1"/>
    <w:rsid w:val="006F4885"/>
    <w:rsid w:val="006F646E"/>
    <w:rsid w:val="006F64A8"/>
    <w:rsid w:val="0070093F"/>
    <w:rsid w:val="007009D6"/>
    <w:rsid w:val="00701A74"/>
    <w:rsid w:val="00706234"/>
    <w:rsid w:val="007069B2"/>
    <w:rsid w:val="00711730"/>
    <w:rsid w:val="0071437B"/>
    <w:rsid w:val="007174D5"/>
    <w:rsid w:val="0072151F"/>
    <w:rsid w:val="00723619"/>
    <w:rsid w:val="00724817"/>
    <w:rsid w:val="00727210"/>
    <w:rsid w:val="00733C30"/>
    <w:rsid w:val="00741E5C"/>
    <w:rsid w:val="00744D55"/>
    <w:rsid w:val="00745F7A"/>
    <w:rsid w:val="00746E1C"/>
    <w:rsid w:val="007604BD"/>
    <w:rsid w:val="00761A3B"/>
    <w:rsid w:val="00762335"/>
    <w:rsid w:val="007627BC"/>
    <w:rsid w:val="00763EFF"/>
    <w:rsid w:val="00767342"/>
    <w:rsid w:val="00781991"/>
    <w:rsid w:val="00784AE9"/>
    <w:rsid w:val="0079114F"/>
    <w:rsid w:val="00793FCB"/>
    <w:rsid w:val="007A438F"/>
    <w:rsid w:val="007B5026"/>
    <w:rsid w:val="007B62B3"/>
    <w:rsid w:val="007C0A5F"/>
    <w:rsid w:val="007C1B00"/>
    <w:rsid w:val="007C7E85"/>
    <w:rsid w:val="007D0FE5"/>
    <w:rsid w:val="007D1663"/>
    <w:rsid w:val="007D69E6"/>
    <w:rsid w:val="007E1EF7"/>
    <w:rsid w:val="007E6335"/>
    <w:rsid w:val="007F0C79"/>
    <w:rsid w:val="007F15EE"/>
    <w:rsid w:val="007F7FCC"/>
    <w:rsid w:val="00801149"/>
    <w:rsid w:val="00801892"/>
    <w:rsid w:val="0080296C"/>
    <w:rsid w:val="00806F6F"/>
    <w:rsid w:val="00814A00"/>
    <w:rsid w:val="00814ED5"/>
    <w:rsid w:val="00816059"/>
    <w:rsid w:val="00822C4C"/>
    <w:rsid w:val="00833FF0"/>
    <w:rsid w:val="00843C55"/>
    <w:rsid w:val="008555BB"/>
    <w:rsid w:val="008570FD"/>
    <w:rsid w:val="00857B51"/>
    <w:rsid w:val="0086394B"/>
    <w:rsid w:val="008652AD"/>
    <w:rsid w:val="00874332"/>
    <w:rsid w:val="00887153"/>
    <w:rsid w:val="00890494"/>
    <w:rsid w:val="00891DDA"/>
    <w:rsid w:val="00893EFA"/>
    <w:rsid w:val="00893FA0"/>
    <w:rsid w:val="00895B59"/>
    <w:rsid w:val="0089639B"/>
    <w:rsid w:val="008A090D"/>
    <w:rsid w:val="008A1595"/>
    <w:rsid w:val="008A28EC"/>
    <w:rsid w:val="008A32C2"/>
    <w:rsid w:val="008A6757"/>
    <w:rsid w:val="008B0625"/>
    <w:rsid w:val="008B2DBB"/>
    <w:rsid w:val="008B329F"/>
    <w:rsid w:val="008B3EBF"/>
    <w:rsid w:val="008B6599"/>
    <w:rsid w:val="008B65A0"/>
    <w:rsid w:val="008B6624"/>
    <w:rsid w:val="008C5E68"/>
    <w:rsid w:val="008C6131"/>
    <w:rsid w:val="008C74F5"/>
    <w:rsid w:val="008D0F21"/>
    <w:rsid w:val="008D5FF3"/>
    <w:rsid w:val="008F0126"/>
    <w:rsid w:val="008F073F"/>
    <w:rsid w:val="008F2287"/>
    <w:rsid w:val="008F31E1"/>
    <w:rsid w:val="00907A52"/>
    <w:rsid w:val="009405EA"/>
    <w:rsid w:val="009419C7"/>
    <w:rsid w:val="00944C7D"/>
    <w:rsid w:val="0094573A"/>
    <w:rsid w:val="009458FF"/>
    <w:rsid w:val="00947FE6"/>
    <w:rsid w:val="009527EF"/>
    <w:rsid w:val="009539E2"/>
    <w:rsid w:val="00953D91"/>
    <w:rsid w:val="00961565"/>
    <w:rsid w:val="00966B48"/>
    <w:rsid w:val="00973585"/>
    <w:rsid w:val="00973B2D"/>
    <w:rsid w:val="00975BE2"/>
    <w:rsid w:val="00980C1D"/>
    <w:rsid w:val="009859E1"/>
    <w:rsid w:val="009860DD"/>
    <w:rsid w:val="00986C36"/>
    <w:rsid w:val="009928B1"/>
    <w:rsid w:val="0099304C"/>
    <w:rsid w:val="00995B0C"/>
    <w:rsid w:val="009A19B1"/>
    <w:rsid w:val="009B0BF1"/>
    <w:rsid w:val="009B3D8F"/>
    <w:rsid w:val="009C0BAF"/>
    <w:rsid w:val="009C1100"/>
    <w:rsid w:val="009C2076"/>
    <w:rsid w:val="009C7707"/>
    <w:rsid w:val="009D561B"/>
    <w:rsid w:val="009D56C3"/>
    <w:rsid w:val="009E7035"/>
    <w:rsid w:val="009E7CB1"/>
    <w:rsid w:val="009F0EE8"/>
    <w:rsid w:val="009F1E03"/>
    <w:rsid w:val="009F4624"/>
    <w:rsid w:val="009F501D"/>
    <w:rsid w:val="009F78C7"/>
    <w:rsid w:val="00A01E71"/>
    <w:rsid w:val="00A02042"/>
    <w:rsid w:val="00A04B51"/>
    <w:rsid w:val="00A2452C"/>
    <w:rsid w:val="00A26278"/>
    <w:rsid w:val="00A2797A"/>
    <w:rsid w:val="00A443A6"/>
    <w:rsid w:val="00A44657"/>
    <w:rsid w:val="00A47F4C"/>
    <w:rsid w:val="00A5063F"/>
    <w:rsid w:val="00A50A22"/>
    <w:rsid w:val="00A51D9D"/>
    <w:rsid w:val="00A577DD"/>
    <w:rsid w:val="00A607CB"/>
    <w:rsid w:val="00A60E97"/>
    <w:rsid w:val="00A744AF"/>
    <w:rsid w:val="00A7554A"/>
    <w:rsid w:val="00A7636C"/>
    <w:rsid w:val="00A820EF"/>
    <w:rsid w:val="00A869AA"/>
    <w:rsid w:val="00A871FC"/>
    <w:rsid w:val="00AA2EE0"/>
    <w:rsid w:val="00AA4969"/>
    <w:rsid w:val="00AB0E3A"/>
    <w:rsid w:val="00AB18DE"/>
    <w:rsid w:val="00AB2254"/>
    <w:rsid w:val="00AB42A0"/>
    <w:rsid w:val="00AB4F43"/>
    <w:rsid w:val="00AB6B12"/>
    <w:rsid w:val="00AC1FFE"/>
    <w:rsid w:val="00AC7F40"/>
    <w:rsid w:val="00AD0811"/>
    <w:rsid w:val="00AD122B"/>
    <w:rsid w:val="00AD18A3"/>
    <w:rsid w:val="00AD2648"/>
    <w:rsid w:val="00AD55D0"/>
    <w:rsid w:val="00AD67B0"/>
    <w:rsid w:val="00AE0BC8"/>
    <w:rsid w:val="00AE4361"/>
    <w:rsid w:val="00AE49CD"/>
    <w:rsid w:val="00AF58E0"/>
    <w:rsid w:val="00AF78BC"/>
    <w:rsid w:val="00B0106D"/>
    <w:rsid w:val="00B04455"/>
    <w:rsid w:val="00B05116"/>
    <w:rsid w:val="00B074EB"/>
    <w:rsid w:val="00B12248"/>
    <w:rsid w:val="00B1557F"/>
    <w:rsid w:val="00B15B09"/>
    <w:rsid w:val="00B17C84"/>
    <w:rsid w:val="00B25B97"/>
    <w:rsid w:val="00B263E2"/>
    <w:rsid w:val="00B271B9"/>
    <w:rsid w:val="00B317F5"/>
    <w:rsid w:val="00B32E9C"/>
    <w:rsid w:val="00B34EB4"/>
    <w:rsid w:val="00B436CB"/>
    <w:rsid w:val="00B611F0"/>
    <w:rsid w:val="00B61B57"/>
    <w:rsid w:val="00B645BF"/>
    <w:rsid w:val="00B65CA9"/>
    <w:rsid w:val="00B729C6"/>
    <w:rsid w:val="00B73F92"/>
    <w:rsid w:val="00B759F1"/>
    <w:rsid w:val="00B76685"/>
    <w:rsid w:val="00B768A4"/>
    <w:rsid w:val="00B84FF8"/>
    <w:rsid w:val="00B8784A"/>
    <w:rsid w:val="00B91BDF"/>
    <w:rsid w:val="00B923F8"/>
    <w:rsid w:val="00B9700D"/>
    <w:rsid w:val="00B97E61"/>
    <w:rsid w:val="00BA13D8"/>
    <w:rsid w:val="00BB3829"/>
    <w:rsid w:val="00BB75C9"/>
    <w:rsid w:val="00BC0977"/>
    <w:rsid w:val="00BD3DCD"/>
    <w:rsid w:val="00BD5855"/>
    <w:rsid w:val="00BD6C3C"/>
    <w:rsid w:val="00BD7F48"/>
    <w:rsid w:val="00BE482F"/>
    <w:rsid w:val="00BE7BB8"/>
    <w:rsid w:val="00BF7B10"/>
    <w:rsid w:val="00C0708D"/>
    <w:rsid w:val="00C10485"/>
    <w:rsid w:val="00C15CD1"/>
    <w:rsid w:val="00C205D9"/>
    <w:rsid w:val="00C236FE"/>
    <w:rsid w:val="00C24916"/>
    <w:rsid w:val="00C30566"/>
    <w:rsid w:val="00C40408"/>
    <w:rsid w:val="00C45F38"/>
    <w:rsid w:val="00C512B1"/>
    <w:rsid w:val="00C51494"/>
    <w:rsid w:val="00C51938"/>
    <w:rsid w:val="00C56DCA"/>
    <w:rsid w:val="00C573CE"/>
    <w:rsid w:val="00C603A3"/>
    <w:rsid w:val="00C618E6"/>
    <w:rsid w:val="00C6208E"/>
    <w:rsid w:val="00C6770E"/>
    <w:rsid w:val="00C7102C"/>
    <w:rsid w:val="00C71EC1"/>
    <w:rsid w:val="00C77262"/>
    <w:rsid w:val="00C802E1"/>
    <w:rsid w:val="00C866B1"/>
    <w:rsid w:val="00C95DC5"/>
    <w:rsid w:val="00C964F6"/>
    <w:rsid w:val="00C96DE0"/>
    <w:rsid w:val="00CA6086"/>
    <w:rsid w:val="00CA6C00"/>
    <w:rsid w:val="00CB3038"/>
    <w:rsid w:val="00CB3426"/>
    <w:rsid w:val="00CB6921"/>
    <w:rsid w:val="00CC4733"/>
    <w:rsid w:val="00CC495F"/>
    <w:rsid w:val="00CC49BA"/>
    <w:rsid w:val="00CC4B24"/>
    <w:rsid w:val="00CD2835"/>
    <w:rsid w:val="00CD5365"/>
    <w:rsid w:val="00CD7A94"/>
    <w:rsid w:val="00CE55EC"/>
    <w:rsid w:val="00CE5610"/>
    <w:rsid w:val="00CE604D"/>
    <w:rsid w:val="00CF407D"/>
    <w:rsid w:val="00CF452B"/>
    <w:rsid w:val="00CF6FEC"/>
    <w:rsid w:val="00D01B3D"/>
    <w:rsid w:val="00D04E6E"/>
    <w:rsid w:val="00D108FE"/>
    <w:rsid w:val="00D15204"/>
    <w:rsid w:val="00D15909"/>
    <w:rsid w:val="00D1702B"/>
    <w:rsid w:val="00D22CBB"/>
    <w:rsid w:val="00D23A9D"/>
    <w:rsid w:val="00D23EC1"/>
    <w:rsid w:val="00D242DF"/>
    <w:rsid w:val="00D274C9"/>
    <w:rsid w:val="00D525A0"/>
    <w:rsid w:val="00D579A0"/>
    <w:rsid w:val="00D67CE6"/>
    <w:rsid w:val="00D710B5"/>
    <w:rsid w:val="00D71157"/>
    <w:rsid w:val="00D747DC"/>
    <w:rsid w:val="00D8009F"/>
    <w:rsid w:val="00D8026F"/>
    <w:rsid w:val="00D8057D"/>
    <w:rsid w:val="00D82EDA"/>
    <w:rsid w:val="00D83D4E"/>
    <w:rsid w:val="00D84561"/>
    <w:rsid w:val="00D94266"/>
    <w:rsid w:val="00D947E5"/>
    <w:rsid w:val="00DA717D"/>
    <w:rsid w:val="00DB0659"/>
    <w:rsid w:val="00DB3C31"/>
    <w:rsid w:val="00DD19C6"/>
    <w:rsid w:val="00DE0E54"/>
    <w:rsid w:val="00DE16C3"/>
    <w:rsid w:val="00DE37CD"/>
    <w:rsid w:val="00DE47E7"/>
    <w:rsid w:val="00DE71CF"/>
    <w:rsid w:val="00DF7E21"/>
    <w:rsid w:val="00E0693C"/>
    <w:rsid w:val="00E073DB"/>
    <w:rsid w:val="00E17743"/>
    <w:rsid w:val="00E17A0B"/>
    <w:rsid w:val="00E21A33"/>
    <w:rsid w:val="00E22242"/>
    <w:rsid w:val="00E30A53"/>
    <w:rsid w:val="00E3651F"/>
    <w:rsid w:val="00E4054C"/>
    <w:rsid w:val="00E40DF8"/>
    <w:rsid w:val="00E476CB"/>
    <w:rsid w:val="00E47C60"/>
    <w:rsid w:val="00E516D5"/>
    <w:rsid w:val="00E54CFD"/>
    <w:rsid w:val="00E5542D"/>
    <w:rsid w:val="00E638BA"/>
    <w:rsid w:val="00E647D3"/>
    <w:rsid w:val="00E751BF"/>
    <w:rsid w:val="00E82C12"/>
    <w:rsid w:val="00E8313E"/>
    <w:rsid w:val="00E84857"/>
    <w:rsid w:val="00E866F8"/>
    <w:rsid w:val="00E876AA"/>
    <w:rsid w:val="00EB24D4"/>
    <w:rsid w:val="00EB47DB"/>
    <w:rsid w:val="00EB51BF"/>
    <w:rsid w:val="00EC0E93"/>
    <w:rsid w:val="00EC1DEA"/>
    <w:rsid w:val="00EC75C8"/>
    <w:rsid w:val="00ED0C19"/>
    <w:rsid w:val="00ED2007"/>
    <w:rsid w:val="00ED6AE7"/>
    <w:rsid w:val="00ED7303"/>
    <w:rsid w:val="00ED754E"/>
    <w:rsid w:val="00EF027C"/>
    <w:rsid w:val="00EF19DA"/>
    <w:rsid w:val="00EF7989"/>
    <w:rsid w:val="00EF7DC4"/>
    <w:rsid w:val="00F05536"/>
    <w:rsid w:val="00F0682D"/>
    <w:rsid w:val="00F0783E"/>
    <w:rsid w:val="00F10F34"/>
    <w:rsid w:val="00F159BD"/>
    <w:rsid w:val="00F20A48"/>
    <w:rsid w:val="00F21DEC"/>
    <w:rsid w:val="00F27E90"/>
    <w:rsid w:val="00F30590"/>
    <w:rsid w:val="00F31EFE"/>
    <w:rsid w:val="00F332ED"/>
    <w:rsid w:val="00F35756"/>
    <w:rsid w:val="00F35C18"/>
    <w:rsid w:val="00F36CE3"/>
    <w:rsid w:val="00F407DA"/>
    <w:rsid w:val="00F4154C"/>
    <w:rsid w:val="00F5703B"/>
    <w:rsid w:val="00F57B03"/>
    <w:rsid w:val="00F65BF0"/>
    <w:rsid w:val="00F73517"/>
    <w:rsid w:val="00F73F1B"/>
    <w:rsid w:val="00F75DAC"/>
    <w:rsid w:val="00F7675E"/>
    <w:rsid w:val="00F77F4D"/>
    <w:rsid w:val="00F830AE"/>
    <w:rsid w:val="00F838C0"/>
    <w:rsid w:val="00F876E2"/>
    <w:rsid w:val="00F9019F"/>
    <w:rsid w:val="00F95452"/>
    <w:rsid w:val="00F95810"/>
    <w:rsid w:val="00FA57A2"/>
    <w:rsid w:val="00FB47D2"/>
    <w:rsid w:val="00FB7731"/>
    <w:rsid w:val="00FC6E97"/>
    <w:rsid w:val="00FC72B8"/>
    <w:rsid w:val="00FC7AE6"/>
    <w:rsid w:val="00FD46D1"/>
    <w:rsid w:val="00FD52B6"/>
    <w:rsid w:val="00FE3F78"/>
    <w:rsid w:val="00FE7C3B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1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1F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F9B246F7D8542C52EB59D20F96FC263E9462D42928188FBEB8FBF66518F52P1qEM" TargetMode="External"/><Relationship Id="rId13" Type="http://schemas.openxmlformats.org/officeDocument/2006/relationships/hyperlink" Target="consultantplus://offline/ref=A4EF9B246F7D8542C52EAB90369533CD66E11B2347978DD9AEB4D4E231P5q8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EF9B246F7D8542C52EAB90369533CD66E11B2347978DD9AEB4D4E231P5q8M" TargetMode="External"/><Relationship Id="rId12" Type="http://schemas.openxmlformats.org/officeDocument/2006/relationships/hyperlink" Target="consultantplus://offline/ref=A4EF9B246F7D8542C52EAB90369533CD66E11B2347978DD9AEB4D4E231P5q8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EF9B246F7D8542C52EB59D20F96FC263E9462D4496858FF7EB8FBF66518F521E2DCBB2014252DE97D637P9q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EF9B246F7D8542C52EB59D20F96FC263E9462D45998188FBEB8FBF66518F52P1qEM" TargetMode="External"/><Relationship Id="rId11" Type="http://schemas.openxmlformats.org/officeDocument/2006/relationships/hyperlink" Target="consultantplus://offline/ref=A4EF9B246F7D8542C52EAB90369533CD65EA1F2548C7DADBFFE1DAPEq7M" TargetMode="External"/><Relationship Id="rId5" Type="http://schemas.openxmlformats.org/officeDocument/2006/relationships/hyperlink" Target="consultantplus://offline/ref=A4EF9B246F7D8542C52EB59D20F96FC263E9462D4496858FF7EB8FBF66518F521E2DCBB2014252DE97D637P9qEM" TargetMode="External"/><Relationship Id="rId15" Type="http://schemas.openxmlformats.org/officeDocument/2006/relationships/hyperlink" Target="consultantplus://offline/ref=A4EF9B246F7D8542C52EAB90369533CD66E11B2347978DD9AEB4D4E231P5q8M" TargetMode="External"/><Relationship Id="rId10" Type="http://schemas.openxmlformats.org/officeDocument/2006/relationships/hyperlink" Target="consultantplus://offline/ref=A4EF9B246F7D8542C52EAB90369533CD66E11B2347978DD9AEB4D4E231P5q8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4EF9B246F7D8542C52EB59D20F96FC263E9462D4496858FF7EB8FBF66518F521E2DCBB2014252DE97D637P9qDM" TargetMode="External"/><Relationship Id="rId14" Type="http://schemas.openxmlformats.org/officeDocument/2006/relationships/hyperlink" Target="consultantplus://offline/ref=A4EF9B246F7D8542C52EB59D20F96FC263E9462D4496858FF7EB8FBF66518F521E2DCBB2014252DE97D637P9q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1753</Words>
  <Characters>9995</Characters>
  <Application>Microsoft Office Word</Application>
  <DocSecurity>0</DocSecurity>
  <Lines>83</Lines>
  <Paragraphs>23</Paragraphs>
  <ScaleCrop>false</ScaleCrop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2015-09-15T12:42:00Z</dcterms:created>
  <dcterms:modified xsi:type="dcterms:W3CDTF">2015-09-15T12:42:00Z</dcterms:modified>
</cp:coreProperties>
</file>